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5242" w:rsidRPr="000A71F0" w:rsidRDefault="000C5242" w:rsidP="000C5242">
      <w:pPr>
        <w:spacing w:line="480" w:lineRule="exact"/>
        <w:jc w:val="center"/>
        <w:rPr>
          <w:rFonts w:ascii="宋体" w:hAnsi="宋体"/>
          <w:b/>
          <w:color w:val="000000"/>
          <w:sz w:val="44"/>
          <w:szCs w:val="44"/>
        </w:rPr>
      </w:pPr>
      <w:r w:rsidRPr="000A71F0">
        <w:rPr>
          <w:rFonts w:ascii="宋体" w:hAnsi="宋体" w:hint="eastAsia"/>
          <w:b/>
          <w:color w:val="000000"/>
          <w:sz w:val="44"/>
          <w:szCs w:val="44"/>
        </w:rPr>
        <w:t>新疆师范大学高层次人才（团队）引进</w:t>
      </w:r>
    </w:p>
    <w:p w:rsidR="000C5242" w:rsidRPr="000A71F0" w:rsidRDefault="000C5242" w:rsidP="000C5242">
      <w:pPr>
        <w:spacing w:line="480" w:lineRule="exact"/>
        <w:jc w:val="center"/>
        <w:rPr>
          <w:rFonts w:ascii="宋体" w:hAnsi="宋体"/>
          <w:b/>
          <w:color w:val="000000"/>
          <w:sz w:val="44"/>
          <w:szCs w:val="44"/>
        </w:rPr>
      </w:pPr>
      <w:r w:rsidRPr="000A71F0">
        <w:rPr>
          <w:rFonts w:ascii="宋体" w:hAnsi="宋体" w:hint="eastAsia"/>
          <w:b/>
          <w:color w:val="000000"/>
          <w:sz w:val="44"/>
          <w:szCs w:val="44"/>
        </w:rPr>
        <w:t>实施办法（修订）</w:t>
      </w:r>
    </w:p>
    <w:p w:rsidR="000C5242" w:rsidRPr="000A71F0" w:rsidRDefault="000C5242" w:rsidP="000C5242">
      <w:pPr>
        <w:spacing w:line="500" w:lineRule="exact"/>
        <w:jc w:val="center"/>
        <w:rPr>
          <w:rFonts w:ascii="仿宋_GB2312" w:eastAsia="仿宋_GB2312" w:hAnsi="黑体"/>
          <w:sz w:val="30"/>
          <w:szCs w:val="30"/>
        </w:rPr>
      </w:pPr>
      <w:r w:rsidRPr="000A71F0">
        <w:rPr>
          <w:rFonts w:ascii="仿宋_GB2312" w:eastAsia="仿宋_GB2312" w:hAnsi="黑体" w:hint="eastAsia"/>
          <w:sz w:val="30"/>
          <w:szCs w:val="30"/>
        </w:rPr>
        <w:t>（经201</w:t>
      </w:r>
      <w:r>
        <w:rPr>
          <w:rFonts w:ascii="仿宋_GB2312" w:eastAsia="仿宋_GB2312" w:hAnsi="黑体" w:hint="eastAsia"/>
          <w:sz w:val="30"/>
          <w:szCs w:val="30"/>
        </w:rPr>
        <w:t>9</w:t>
      </w:r>
      <w:r w:rsidRPr="000A71F0">
        <w:rPr>
          <w:rFonts w:ascii="仿宋_GB2312" w:eastAsia="仿宋_GB2312" w:hAnsi="黑体" w:hint="eastAsia"/>
          <w:sz w:val="30"/>
          <w:szCs w:val="30"/>
        </w:rPr>
        <w:t>年</w:t>
      </w:r>
      <w:r>
        <w:rPr>
          <w:rFonts w:ascii="仿宋_GB2312" w:eastAsia="仿宋_GB2312" w:hAnsi="黑体" w:hint="eastAsia"/>
          <w:sz w:val="30"/>
          <w:szCs w:val="30"/>
        </w:rPr>
        <w:t>7</w:t>
      </w:r>
      <w:r w:rsidRPr="000A71F0">
        <w:rPr>
          <w:rFonts w:ascii="仿宋_GB2312" w:eastAsia="仿宋_GB2312" w:hAnsi="黑体" w:hint="eastAsia"/>
          <w:sz w:val="30"/>
          <w:szCs w:val="30"/>
        </w:rPr>
        <w:t>月</w:t>
      </w:r>
      <w:r>
        <w:rPr>
          <w:rFonts w:ascii="仿宋_GB2312" w:eastAsia="仿宋_GB2312" w:hAnsi="黑体" w:hint="eastAsia"/>
          <w:sz w:val="30"/>
          <w:szCs w:val="30"/>
        </w:rPr>
        <w:t>4</w:t>
      </w:r>
      <w:r w:rsidRPr="000A71F0">
        <w:rPr>
          <w:rFonts w:ascii="仿宋_GB2312" w:eastAsia="仿宋_GB2312" w:hAnsi="黑体" w:hint="eastAsia"/>
          <w:sz w:val="30"/>
          <w:szCs w:val="30"/>
        </w:rPr>
        <w:t>日第</w:t>
      </w:r>
      <w:r>
        <w:rPr>
          <w:rFonts w:ascii="仿宋_GB2312" w:eastAsia="仿宋_GB2312" w:hAnsi="黑体" w:hint="eastAsia"/>
          <w:sz w:val="30"/>
          <w:szCs w:val="30"/>
        </w:rPr>
        <w:t>17</w:t>
      </w:r>
      <w:r w:rsidRPr="000A71F0">
        <w:rPr>
          <w:rFonts w:ascii="仿宋_GB2312" w:eastAsia="仿宋_GB2312" w:hAnsi="黑体" w:hint="eastAsia"/>
          <w:sz w:val="30"/>
          <w:szCs w:val="30"/>
        </w:rPr>
        <w:t>次校长办公会议审议通过）</w:t>
      </w:r>
    </w:p>
    <w:p w:rsidR="000C5242" w:rsidRPr="00351D86" w:rsidRDefault="000C5242" w:rsidP="000C5242">
      <w:pPr>
        <w:spacing w:line="500" w:lineRule="exact"/>
        <w:jc w:val="center"/>
        <w:rPr>
          <w:rFonts w:ascii="仿宋_GB2312" w:eastAsia="仿宋_GB2312" w:hAnsi="仿宋"/>
          <w:b/>
          <w:sz w:val="30"/>
          <w:szCs w:val="30"/>
        </w:rPr>
      </w:pPr>
    </w:p>
    <w:p w:rsidR="000C5242" w:rsidRPr="000A71F0" w:rsidRDefault="000C5242" w:rsidP="000C5242">
      <w:pPr>
        <w:spacing w:line="500" w:lineRule="exact"/>
        <w:jc w:val="center"/>
        <w:rPr>
          <w:rFonts w:ascii="仿宋_GB2312" w:eastAsia="仿宋_GB2312" w:hAnsi="仿宋"/>
          <w:b/>
          <w:color w:val="000000"/>
          <w:szCs w:val="32"/>
        </w:rPr>
      </w:pPr>
      <w:r w:rsidRPr="000A71F0">
        <w:rPr>
          <w:rFonts w:ascii="仿宋_GB2312" w:eastAsia="仿宋_GB2312" w:hAnsi="仿宋" w:hint="eastAsia"/>
          <w:b/>
          <w:color w:val="000000"/>
          <w:szCs w:val="32"/>
        </w:rPr>
        <w:t>第一章  总则</w:t>
      </w:r>
    </w:p>
    <w:p w:rsidR="000C5242" w:rsidRPr="000A71F0" w:rsidRDefault="000C5242" w:rsidP="000C5242">
      <w:pPr>
        <w:spacing w:line="500" w:lineRule="exact"/>
        <w:rPr>
          <w:rFonts w:ascii="仿宋_GB2312" w:eastAsia="仿宋_GB2312" w:hAnsi="仿宋"/>
          <w:color w:val="000000"/>
          <w:szCs w:val="32"/>
        </w:rPr>
      </w:pPr>
      <w:r w:rsidRPr="000A71F0">
        <w:rPr>
          <w:rFonts w:ascii="仿宋_GB2312" w:eastAsia="仿宋_GB2312" w:hAnsi="仿宋" w:hint="eastAsia"/>
          <w:b/>
          <w:color w:val="000000"/>
          <w:szCs w:val="32"/>
        </w:rPr>
        <w:t xml:space="preserve">    第一条</w:t>
      </w:r>
      <w:r w:rsidRPr="000A71F0">
        <w:rPr>
          <w:rFonts w:ascii="仿宋_GB2312" w:eastAsia="仿宋_GB2312" w:hAnsi="仿宋" w:hint="eastAsia"/>
          <w:color w:val="000000"/>
          <w:szCs w:val="32"/>
        </w:rPr>
        <w:t xml:space="preserve"> 为进一步加强高层次人才（团队）引进工作，深入实施“人才强校”战略，主动适应国家和地方经济社会发展需要，切实提高学校人才队伍核心竞争力，促进学校内涵建设和可持续发展，根据学校事业发展总体规划，结合人才工作会议精神，制定本办法。</w:t>
      </w:r>
    </w:p>
    <w:p w:rsidR="000C5242" w:rsidRPr="000A71F0" w:rsidRDefault="000C5242" w:rsidP="000C5242">
      <w:pPr>
        <w:spacing w:line="500" w:lineRule="exact"/>
        <w:ind w:firstLineChars="200" w:firstLine="643"/>
        <w:rPr>
          <w:rFonts w:ascii="仿宋_GB2312" w:eastAsia="仿宋_GB2312" w:hAnsi="仿宋"/>
          <w:color w:val="000000"/>
          <w:szCs w:val="32"/>
        </w:rPr>
      </w:pPr>
      <w:r w:rsidRPr="000A71F0">
        <w:rPr>
          <w:rFonts w:ascii="仿宋_GB2312" w:eastAsia="仿宋_GB2312" w:hAnsi="仿宋" w:hint="eastAsia"/>
          <w:b/>
          <w:color w:val="000000"/>
          <w:szCs w:val="32"/>
        </w:rPr>
        <w:t>第二条</w:t>
      </w:r>
      <w:r w:rsidRPr="000A71F0">
        <w:rPr>
          <w:rFonts w:ascii="仿宋_GB2312" w:eastAsia="仿宋_GB2312" w:hAnsi="仿宋" w:hint="eastAsia"/>
          <w:color w:val="000000"/>
          <w:szCs w:val="32"/>
        </w:rPr>
        <w:t xml:space="preserve"> 本办法适用于学校各类柔性引进、非事业编制引进和事业编制引进的高层次人才（团队）。 </w:t>
      </w:r>
    </w:p>
    <w:p w:rsidR="000C5242" w:rsidRPr="000A71F0" w:rsidRDefault="000C5242" w:rsidP="000C5242">
      <w:pPr>
        <w:spacing w:line="500" w:lineRule="exact"/>
        <w:jc w:val="center"/>
        <w:rPr>
          <w:rFonts w:ascii="仿宋_GB2312" w:eastAsia="仿宋_GB2312" w:hAnsi="仿宋"/>
          <w:b/>
          <w:color w:val="000000"/>
          <w:szCs w:val="32"/>
        </w:rPr>
      </w:pPr>
      <w:r w:rsidRPr="000A71F0">
        <w:rPr>
          <w:rFonts w:ascii="仿宋_GB2312" w:eastAsia="仿宋_GB2312" w:hAnsi="仿宋" w:hint="eastAsia"/>
          <w:b/>
          <w:color w:val="000000"/>
          <w:szCs w:val="32"/>
        </w:rPr>
        <w:t>第二章  基本原则</w:t>
      </w:r>
    </w:p>
    <w:p w:rsidR="000C5242" w:rsidRPr="000A71F0" w:rsidRDefault="000C5242" w:rsidP="000C5242">
      <w:pPr>
        <w:spacing w:line="500" w:lineRule="exact"/>
        <w:rPr>
          <w:rFonts w:ascii="仿宋_GB2312" w:eastAsia="仿宋_GB2312" w:hAnsi="仿宋"/>
          <w:color w:val="000000"/>
          <w:szCs w:val="32"/>
        </w:rPr>
      </w:pPr>
      <w:r w:rsidRPr="000A71F0">
        <w:rPr>
          <w:rFonts w:ascii="仿宋_GB2312" w:eastAsia="仿宋_GB2312" w:hAnsi="仿宋" w:hint="eastAsia"/>
          <w:b/>
          <w:color w:val="000000"/>
          <w:szCs w:val="32"/>
        </w:rPr>
        <w:t xml:space="preserve">    第三条</w:t>
      </w:r>
      <w:r w:rsidRPr="000A71F0">
        <w:rPr>
          <w:rFonts w:ascii="仿宋_GB2312" w:eastAsia="仿宋_GB2312" w:hAnsi="仿宋" w:hint="eastAsia"/>
          <w:color w:val="000000"/>
          <w:szCs w:val="32"/>
        </w:rPr>
        <w:t xml:space="preserve"> 科学规划，按需引进。以学科建设和学校发展需要为宗旨，以国家和地方经济社会发展的重大需求为导向，鼓励各学院在明确学科发展目标任务和人力资源需求的基础上，合理确定人才引进计划和人才引进方式，统筹人才（团队）引进的方向和布局，构筑优势学科平台，打造一流人才队伍。</w:t>
      </w:r>
    </w:p>
    <w:p w:rsidR="000C5242" w:rsidRPr="000A71F0" w:rsidRDefault="000C5242" w:rsidP="000C5242">
      <w:pPr>
        <w:spacing w:line="500" w:lineRule="exact"/>
        <w:rPr>
          <w:rFonts w:ascii="仿宋_GB2312" w:eastAsia="仿宋_GB2312" w:hAnsi="仿宋"/>
          <w:color w:val="000000"/>
          <w:szCs w:val="32"/>
        </w:rPr>
      </w:pPr>
      <w:r w:rsidRPr="000A71F0">
        <w:rPr>
          <w:rFonts w:ascii="仿宋_GB2312" w:eastAsia="仿宋_GB2312" w:hAnsi="仿宋" w:hint="eastAsia"/>
          <w:b/>
          <w:color w:val="000000"/>
          <w:szCs w:val="32"/>
        </w:rPr>
        <w:t xml:space="preserve">    第四条</w:t>
      </w:r>
      <w:r w:rsidRPr="000A71F0">
        <w:rPr>
          <w:rFonts w:ascii="仿宋_GB2312" w:eastAsia="仿宋_GB2312" w:hAnsi="仿宋" w:hint="eastAsia"/>
          <w:color w:val="000000"/>
          <w:szCs w:val="32"/>
        </w:rPr>
        <w:t xml:space="preserve"> 突出重点，统筹兼顾。结合国家和地方经济社会发展的重点领域，优先引进重点学科、优势学科建设急需的高层次人才（团队），同时统筹兼顾其他学科建设发展需要。</w:t>
      </w:r>
    </w:p>
    <w:p w:rsidR="000C5242" w:rsidRPr="000A71F0" w:rsidRDefault="000C5242" w:rsidP="000C5242">
      <w:pPr>
        <w:spacing w:line="500" w:lineRule="exact"/>
        <w:rPr>
          <w:rFonts w:ascii="仿宋_GB2312" w:eastAsia="仿宋_GB2312" w:hAnsi="仿宋"/>
          <w:color w:val="000000"/>
          <w:szCs w:val="32"/>
        </w:rPr>
      </w:pPr>
      <w:r w:rsidRPr="000A71F0">
        <w:rPr>
          <w:rFonts w:ascii="仿宋_GB2312" w:eastAsia="仿宋_GB2312" w:hAnsi="仿宋" w:hint="eastAsia"/>
          <w:b/>
          <w:color w:val="000000"/>
          <w:szCs w:val="32"/>
        </w:rPr>
        <w:t xml:space="preserve">    第五条</w:t>
      </w:r>
      <w:r w:rsidRPr="000A71F0">
        <w:rPr>
          <w:rFonts w:ascii="仿宋_GB2312" w:eastAsia="仿宋_GB2312" w:hAnsi="仿宋" w:hint="eastAsia"/>
          <w:color w:val="000000"/>
          <w:szCs w:val="32"/>
        </w:rPr>
        <w:t xml:space="preserve"> 严格标准，强化师德。加强对拟引进人才（团队）的政治素质、师德师风、学术水平、教学科研成果、发展潜力等方面的考核考察，</w:t>
      </w:r>
      <w:r w:rsidRPr="000A71F0">
        <w:rPr>
          <w:rFonts w:ascii="仿宋_GB2312" w:eastAsia="仿宋_GB2312" w:hAnsi="仿宋" w:cs="宋体" w:hint="eastAsia"/>
          <w:color w:val="000000"/>
          <w:kern w:val="0"/>
          <w:szCs w:val="32"/>
        </w:rPr>
        <w:t>重点考察引进人才在维护祖国统一、维护民族团结、反对民族分裂、抵御宗教渗透、落实新疆工作总目标等方面的思想认识和现实表现，对政治素质表现不</w:t>
      </w:r>
      <w:r w:rsidRPr="000A71F0">
        <w:rPr>
          <w:rFonts w:ascii="仿宋_GB2312" w:eastAsia="仿宋_GB2312" w:hAnsi="仿宋" w:cs="宋体" w:hint="eastAsia"/>
          <w:color w:val="000000"/>
          <w:kern w:val="0"/>
          <w:szCs w:val="32"/>
        </w:rPr>
        <w:lastRenderedPageBreak/>
        <w:t>过硬、违反师德师风行为实行一票否决，</w:t>
      </w:r>
      <w:r w:rsidRPr="000A71F0">
        <w:rPr>
          <w:rFonts w:ascii="仿宋_GB2312" w:eastAsia="仿宋_GB2312" w:hAnsi="仿宋" w:hint="eastAsia"/>
          <w:color w:val="000000"/>
          <w:szCs w:val="32"/>
        </w:rPr>
        <w:t>确保引进人才质量。</w:t>
      </w:r>
    </w:p>
    <w:p w:rsidR="000C5242" w:rsidRPr="000A71F0" w:rsidRDefault="000C5242" w:rsidP="000C5242">
      <w:pPr>
        <w:spacing w:line="500" w:lineRule="exact"/>
        <w:ind w:firstLine="645"/>
        <w:rPr>
          <w:rFonts w:ascii="仿宋_GB2312" w:eastAsia="仿宋_GB2312" w:hAnsi="仿宋"/>
          <w:color w:val="000000"/>
          <w:szCs w:val="32"/>
        </w:rPr>
      </w:pPr>
      <w:r w:rsidRPr="000A71F0">
        <w:rPr>
          <w:rFonts w:ascii="仿宋_GB2312" w:eastAsia="仿宋_GB2312" w:hAnsi="仿宋" w:hint="eastAsia"/>
          <w:b/>
          <w:color w:val="000000"/>
          <w:szCs w:val="32"/>
        </w:rPr>
        <w:t>第六条</w:t>
      </w:r>
      <w:r w:rsidRPr="000A71F0">
        <w:rPr>
          <w:rFonts w:ascii="仿宋_GB2312" w:eastAsia="仿宋_GB2312" w:hAnsi="仿宋" w:hint="eastAsia"/>
          <w:color w:val="000000"/>
          <w:szCs w:val="32"/>
        </w:rPr>
        <w:t xml:space="preserve"> 方式灵活，合约管理。成立新疆师范大学人才引进工作领导小组，对急需的特殊优秀人才（团队），可以采取一人一策、一事一议、灵活多样的方式引进，提高引进效率；与引进人才（团队）签订聘用协议，实施目标考核和动态管理。</w:t>
      </w:r>
    </w:p>
    <w:p w:rsidR="000C5242" w:rsidRPr="000A71F0" w:rsidRDefault="000C5242" w:rsidP="000C5242">
      <w:pPr>
        <w:spacing w:line="500" w:lineRule="exact"/>
        <w:jc w:val="center"/>
        <w:rPr>
          <w:rFonts w:ascii="仿宋_GB2312" w:eastAsia="仿宋_GB2312" w:hAnsi="仿宋"/>
          <w:b/>
          <w:color w:val="000000"/>
          <w:szCs w:val="32"/>
        </w:rPr>
      </w:pPr>
      <w:r w:rsidRPr="000A71F0">
        <w:rPr>
          <w:rFonts w:ascii="仿宋_GB2312" w:eastAsia="仿宋_GB2312" w:hAnsi="仿宋" w:hint="eastAsia"/>
          <w:b/>
          <w:color w:val="000000"/>
          <w:szCs w:val="32"/>
        </w:rPr>
        <w:t>第三章  引进方式</w:t>
      </w:r>
    </w:p>
    <w:p w:rsidR="000C5242" w:rsidRPr="000A71F0" w:rsidRDefault="000C5242" w:rsidP="000C5242">
      <w:pPr>
        <w:spacing w:line="500" w:lineRule="exact"/>
        <w:rPr>
          <w:rFonts w:ascii="仿宋_GB2312" w:eastAsia="仿宋_GB2312" w:hAnsi="仿宋"/>
          <w:color w:val="000000"/>
          <w:szCs w:val="32"/>
        </w:rPr>
      </w:pPr>
      <w:r w:rsidRPr="000A71F0">
        <w:rPr>
          <w:rFonts w:ascii="仿宋_GB2312" w:eastAsia="仿宋_GB2312" w:hAnsi="仿宋" w:hint="eastAsia"/>
          <w:b/>
          <w:color w:val="000000"/>
          <w:szCs w:val="32"/>
        </w:rPr>
        <w:t xml:space="preserve">    第七条  </w:t>
      </w:r>
      <w:r w:rsidRPr="000A71F0">
        <w:rPr>
          <w:rFonts w:ascii="仿宋_GB2312" w:eastAsia="仿宋_GB2312" w:hAnsi="仿宋" w:hint="eastAsia"/>
          <w:color w:val="000000"/>
          <w:szCs w:val="32"/>
        </w:rPr>
        <w:t>柔性引进</w:t>
      </w:r>
    </w:p>
    <w:p w:rsidR="000C5242" w:rsidRPr="000A71F0" w:rsidRDefault="000C5242" w:rsidP="000C5242">
      <w:pPr>
        <w:spacing w:line="500" w:lineRule="exact"/>
        <w:rPr>
          <w:rFonts w:ascii="仿宋_GB2312" w:eastAsia="仿宋_GB2312" w:hAnsi="仿宋"/>
          <w:color w:val="000000"/>
          <w:szCs w:val="32"/>
        </w:rPr>
      </w:pPr>
      <w:r w:rsidRPr="000A71F0">
        <w:rPr>
          <w:rFonts w:ascii="仿宋_GB2312" w:eastAsia="仿宋_GB2312" w:hAnsi="仿宋" w:hint="eastAsia"/>
          <w:b/>
          <w:color w:val="000000"/>
          <w:szCs w:val="32"/>
        </w:rPr>
        <w:t xml:space="preserve">    </w:t>
      </w:r>
      <w:r w:rsidRPr="000A71F0">
        <w:rPr>
          <w:rFonts w:ascii="仿宋_GB2312" w:eastAsia="仿宋_GB2312" w:hAnsi="仿宋" w:hint="eastAsia"/>
          <w:color w:val="000000"/>
          <w:szCs w:val="32"/>
        </w:rPr>
        <w:t>（一）柔性引进指以工作合同、聘期管理的方式将人事关系无法转入到学校工作的高层次人才（团队）聘任到学校，实际参与教学、科研、学科建设或其他建设性工作，包括但不限于特聘计划引进。</w:t>
      </w:r>
    </w:p>
    <w:p w:rsidR="000C5242" w:rsidRPr="000A71F0" w:rsidRDefault="000C5242" w:rsidP="000C5242">
      <w:pPr>
        <w:spacing w:line="500" w:lineRule="exact"/>
        <w:rPr>
          <w:rFonts w:ascii="仿宋_GB2312" w:eastAsia="仿宋_GB2312" w:hAnsi="仿宋"/>
          <w:color w:val="000000"/>
          <w:szCs w:val="32"/>
        </w:rPr>
      </w:pPr>
      <w:r w:rsidRPr="000A71F0">
        <w:rPr>
          <w:rFonts w:ascii="仿宋_GB2312" w:eastAsia="仿宋_GB2312" w:hAnsi="仿宋" w:hint="eastAsia"/>
          <w:b/>
          <w:color w:val="000000"/>
          <w:szCs w:val="32"/>
        </w:rPr>
        <w:t xml:space="preserve">    </w:t>
      </w:r>
      <w:r w:rsidRPr="000A71F0">
        <w:rPr>
          <w:rFonts w:ascii="仿宋_GB2312" w:eastAsia="仿宋_GB2312" w:hAnsi="仿宋" w:hint="eastAsia"/>
          <w:color w:val="000000"/>
          <w:szCs w:val="32"/>
        </w:rPr>
        <w:t>（二） 学校以国家、自治区相关特聘计划量级为参照，采用特聘教授等方式，聘任学科建设急需、在学术技术领域具有高深造诣和突出成果、具有高级专业技术职务的专家学者来校工作。</w:t>
      </w:r>
    </w:p>
    <w:p w:rsidR="000C5242" w:rsidRPr="000A71F0" w:rsidRDefault="000C5242" w:rsidP="000C5242">
      <w:pPr>
        <w:spacing w:line="500" w:lineRule="exact"/>
        <w:ind w:firstLine="645"/>
        <w:rPr>
          <w:rFonts w:ascii="仿宋_GB2312" w:eastAsia="仿宋_GB2312" w:hAnsi="仿宋"/>
          <w:color w:val="000000"/>
          <w:szCs w:val="32"/>
        </w:rPr>
      </w:pPr>
      <w:r w:rsidRPr="000A71F0">
        <w:rPr>
          <w:rFonts w:ascii="仿宋_GB2312" w:eastAsia="仿宋_GB2312" w:hAnsi="仿宋" w:hint="eastAsia"/>
          <w:color w:val="000000"/>
          <w:szCs w:val="32"/>
        </w:rPr>
        <w:t>（三） 学校以完成一定时期的教学、科研或其他建设性任务为主要工作目标，通过与受聘人员（团队）签订《工作合同书》等特聘方式，聘任社会各领域富有造诣的高层次人才（团队）参与学校各项建设性工作。</w:t>
      </w:r>
    </w:p>
    <w:p w:rsidR="000C5242" w:rsidRPr="000A71F0" w:rsidRDefault="000C5242" w:rsidP="000C5242">
      <w:pPr>
        <w:spacing w:line="500" w:lineRule="exact"/>
        <w:ind w:firstLine="645"/>
        <w:rPr>
          <w:rFonts w:ascii="仿宋_GB2312" w:eastAsia="仿宋_GB2312" w:hAnsi="仿宋"/>
          <w:color w:val="000000"/>
          <w:szCs w:val="32"/>
        </w:rPr>
      </w:pPr>
      <w:r w:rsidRPr="000A71F0">
        <w:rPr>
          <w:rFonts w:ascii="仿宋_GB2312" w:eastAsia="仿宋_GB2312" w:hAnsi="仿宋" w:hint="eastAsia"/>
          <w:color w:val="000000"/>
          <w:szCs w:val="32"/>
        </w:rPr>
        <w:t>（四）柔性引进团队带头人需达到特聘教授C类及以上条件，团队成员原则上要求具有博士学位，相关研究能够对促进学校学科和专业建设发挥重要推动作用。</w:t>
      </w:r>
    </w:p>
    <w:p w:rsidR="000C5242" w:rsidRPr="000A71F0" w:rsidRDefault="000C5242" w:rsidP="000C5242">
      <w:pPr>
        <w:spacing w:line="500" w:lineRule="exact"/>
        <w:ind w:firstLine="645"/>
        <w:rPr>
          <w:rFonts w:ascii="仿宋_GB2312" w:eastAsia="仿宋_GB2312" w:hAnsi="仿宋"/>
          <w:color w:val="000000"/>
          <w:szCs w:val="32"/>
        </w:rPr>
      </w:pPr>
      <w:r w:rsidRPr="000A71F0">
        <w:rPr>
          <w:rFonts w:ascii="仿宋_GB2312" w:eastAsia="仿宋_GB2312" w:hAnsi="仿宋" w:hint="eastAsia"/>
          <w:color w:val="000000"/>
          <w:szCs w:val="32"/>
        </w:rPr>
        <w:t>（五）柔性引进人才（团队）聘期根据学科建设情况或参与工作需要，采用“一事一议”的方式确定。</w:t>
      </w:r>
    </w:p>
    <w:p w:rsidR="000C5242" w:rsidRPr="000A71F0" w:rsidRDefault="000C5242" w:rsidP="000C5242">
      <w:pPr>
        <w:spacing w:line="500" w:lineRule="exact"/>
        <w:ind w:firstLineChars="200" w:firstLine="643"/>
        <w:rPr>
          <w:rFonts w:ascii="仿宋_GB2312" w:eastAsia="仿宋_GB2312" w:hAnsi="仿宋"/>
          <w:color w:val="000000"/>
          <w:szCs w:val="32"/>
        </w:rPr>
      </w:pPr>
      <w:r w:rsidRPr="000A71F0">
        <w:rPr>
          <w:rFonts w:ascii="仿宋_GB2312" w:eastAsia="仿宋_GB2312" w:hAnsi="仿宋" w:hint="eastAsia"/>
          <w:b/>
          <w:color w:val="000000"/>
          <w:szCs w:val="32"/>
        </w:rPr>
        <w:t>第八条</w:t>
      </w:r>
      <w:r w:rsidRPr="000A71F0">
        <w:rPr>
          <w:rFonts w:ascii="仿宋_GB2312" w:eastAsia="仿宋_GB2312" w:hAnsi="仿宋" w:hint="eastAsia"/>
          <w:color w:val="000000"/>
          <w:szCs w:val="32"/>
        </w:rPr>
        <w:t xml:space="preserve">  非事业编制引进</w:t>
      </w:r>
    </w:p>
    <w:p w:rsidR="000C5242" w:rsidRPr="000A71F0" w:rsidRDefault="000C5242" w:rsidP="000C5242">
      <w:pPr>
        <w:spacing w:line="500" w:lineRule="exact"/>
        <w:ind w:firstLineChars="200" w:firstLine="640"/>
        <w:rPr>
          <w:rFonts w:ascii="仿宋_GB2312" w:eastAsia="仿宋_GB2312" w:hAnsi="仿宋"/>
          <w:color w:val="000000"/>
          <w:szCs w:val="32"/>
        </w:rPr>
      </w:pPr>
      <w:r w:rsidRPr="000A71F0">
        <w:rPr>
          <w:rFonts w:ascii="仿宋_GB2312" w:eastAsia="仿宋_GB2312" w:hAnsi="仿宋" w:hint="eastAsia"/>
          <w:color w:val="000000"/>
          <w:szCs w:val="32"/>
        </w:rPr>
        <w:t>（一）学校通过与受聘人员（团队）签订非事业编制用</w:t>
      </w:r>
      <w:r w:rsidRPr="000A71F0">
        <w:rPr>
          <w:rFonts w:ascii="仿宋_GB2312" w:eastAsia="仿宋_GB2312" w:hAnsi="仿宋" w:hint="eastAsia"/>
          <w:color w:val="000000"/>
          <w:szCs w:val="32"/>
        </w:rPr>
        <w:lastRenderedPageBreak/>
        <w:t>人协议或委托人事代理方式，聘用社会各领域富有造诣的高层次人才（团队）参与学校建设性工作。</w:t>
      </w:r>
    </w:p>
    <w:p w:rsidR="000C5242" w:rsidRPr="000A71F0" w:rsidRDefault="000C5242" w:rsidP="000C5242">
      <w:pPr>
        <w:spacing w:line="500" w:lineRule="exact"/>
        <w:ind w:firstLineChars="200" w:firstLine="640"/>
        <w:rPr>
          <w:rFonts w:ascii="仿宋_GB2312" w:eastAsia="仿宋_GB2312" w:hAnsi="仿宋"/>
          <w:color w:val="000000"/>
          <w:szCs w:val="32"/>
        </w:rPr>
      </w:pPr>
      <w:r w:rsidRPr="000A71F0">
        <w:rPr>
          <w:rFonts w:ascii="仿宋_GB2312" w:eastAsia="仿宋_GB2312" w:hAnsi="仿宋" w:hint="eastAsia"/>
          <w:color w:val="000000"/>
          <w:szCs w:val="32"/>
        </w:rPr>
        <w:t>（二）非事业编制引进高层次人才（团队）的聘用，根据实际用人需求和受聘人员个人条件，采取一人一策的方式单独约定。</w:t>
      </w:r>
    </w:p>
    <w:p w:rsidR="000C5242" w:rsidRPr="000A71F0" w:rsidRDefault="000C5242" w:rsidP="000C5242">
      <w:pPr>
        <w:spacing w:line="500" w:lineRule="exact"/>
        <w:ind w:firstLine="555"/>
        <w:rPr>
          <w:rFonts w:ascii="仿宋_GB2312" w:eastAsia="仿宋_GB2312" w:hAnsi="仿宋"/>
          <w:color w:val="000000"/>
          <w:szCs w:val="32"/>
        </w:rPr>
      </w:pPr>
      <w:r w:rsidRPr="000A71F0">
        <w:rPr>
          <w:rFonts w:ascii="仿宋_GB2312" w:eastAsia="仿宋_GB2312" w:hAnsi="仿宋" w:hint="eastAsia"/>
          <w:b/>
          <w:color w:val="000000"/>
          <w:szCs w:val="32"/>
        </w:rPr>
        <w:t>第九条</w:t>
      </w:r>
      <w:r w:rsidRPr="000A71F0">
        <w:rPr>
          <w:rFonts w:ascii="仿宋_GB2312" w:eastAsia="仿宋_GB2312" w:hAnsi="仿宋" w:hint="eastAsia"/>
          <w:color w:val="000000"/>
          <w:szCs w:val="32"/>
        </w:rPr>
        <w:t xml:space="preserve">  事业编制引进</w:t>
      </w:r>
    </w:p>
    <w:p w:rsidR="000C5242" w:rsidRPr="000A71F0" w:rsidRDefault="000C5242" w:rsidP="000C5242">
      <w:pPr>
        <w:spacing w:line="500" w:lineRule="exact"/>
        <w:ind w:firstLine="641"/>
        <w:rPr>
          <w:rFonts w:ascii="仿宋_GB2312" w:eastAsia="仿宋_GB2312" w:hAnsi="仿宋"/>
          <w:color w:val="000000"/>
          <w:szCs w:val="32"/>
        </w:rPr>
      </w:pPr>
      <w:r w:rsidRPr="000A71F0">
        <w:rPr>
          <w:rFonts w:ascii="仿宋_GB2312" w:eastAsia="仿宋_GB2312" w:hAnsi="仿宋" w:hint="eastAsia"/>
          <w:color w:val="000000"/>
          <w:szCs w:val="32"/>
        </w:rPr>
        <w:t>（一）特聘教授</w:t>
      </w:r>
    </w:p>
    <w:p w:rsidR="000C5242" w:rsidRPr="000A71F0" w:rsidRDefault="000C5242" w:rsidP="000C5242">
      <w:pPr>
        <w:spacing w:line="500" w:lineRule="exact"/>
        <w:ind w:firstLine="640"/>
        <w:rPr>
          <w:rFonts w:ascii="仿宋_GB2312" w:eastAsia="仿宋_GB2312" w:hAnsi="仿宋"/>
          <w:color w:val="000000"/>
          <w:szCs w:val="32"/>
        </w:rPr>
      </w:pPr>
      <w:r w:rsidRPr="000A71F0">
        <w:rPr>
          <w:rFonts w:ascii="仿宋_GB2312" w:eastAsia="仿宋_GB2312" w:hAnsi="仿宋" w:hint="eastAsia"/>
          <w:color w:val="000000"/>
          <w:szCs w:val="32"/>
        </w:rPr>
        <w:t>学术造诣深厚，学术成果丰富，具有同行公认的重要学术成果，具有创新的学术思想，已取得国际国内同行公认的标志性成果，对本学科前沿领域有独到见解，学科领导能力强，能够带领团队开展创新性的科学研究，并能引领学科的发展。</w:t>
      </w:r>
    </w:p>
    <w:p w:rsidR="000C5242" w:rsidRPr="000A71F0" w:rsidRDefault="000C5242" w:rsidP="000C5242">
      <w:pPr>
        <w:spacing w:line="500" w:lineRule="exact"/>
        <w:ind w:firstLine="640"/>
        <w:rPr>
          <w:rFonts w:ascii="仿宋_GB2312" w:eastAsia="仿宋_GB2312" w:hAnsi="仿宋"/>
          <w:color w:val="000000"/>
          <w:szCs w:val="32"/>
        </w:rPr>
      </w:pPr>
      <w:r w:rsidRPr="000A71F0">
        <w:rPr>
          <w:rFonts w:ascii="仿宋_GB2312" w:eastAsia="仿宋_GB2312" w:hAnsi="仿宋" w:hint="eastAsia"/>
          <w:color w:val="000000"/>
          <w:szCs w:val="32"/>
        </w:rPr>
        <w:t>（二）优秀博士</w:t>
      </w:r>
    </w:p>
    <w:p w:rsidR="000C5242" w:rsidRPr="000A71F0" w:rsidRDefault="000C5242" w:rsidP="000C5242">
      <w:pPr>
        <w:spacing w:line="500" w:lineRule="exact"/>
        <w:ind w:firstLine="645"/>
        <w:rPr>
          <w:rFonts w:ascii="仿宋_GB2312" w:eastAsia="仿宋_GB2312" w:hAnsi="仿宋"/>
          <w:color w:val="000000"/>
          <w:szCs w:val="32"/>
        </w:rPr>
      </w:pPr>
      <w:r w:rsidRPr="000A71F0">
        <w:rPr>
          <w:rFonts w:ascii="仿宋_GB2312" w:eastAsia="仿宋_GB2312" w:hAnsi="仿宋" w:hint="eastAsia"/>
          <w:color w:val="000000"/>
          <w:szCs w:val="32"/>
        </w:rPr>
        <w:t>在本学科领域取得较突出的业绩，具有较好的学术发展潜力。年龄原则上不超过40周岁，业绩特别突出者，可放宽至45周岁。</w:t>
      </w:r>
    </w:p>
    <w:p w:rsidR="000C5242" w:rsidRPr="000A71F0" w:rsidRDefault="000C5242" w:rsidP="000C5242">
      <w:pPr>
        <w:numPr>
          <w:ilvl w:val="0"/>
          <w:numId w:val="1"/>
        </w:numPr>
        <w:spacing w:line="500" w:lineRule="exact"/>
        <w:ind w:firstLine="645"/>
        <w:rPr>
          <w:rFonts w:ascii="仿宋_GB2312" w:eastAsia="仿宋_GB2312" w:hAnsi="仿宋"/>
          <w:color w:val="000000"/>
          <w:szCs w:val="32"/>
        </w:rPr>
      </w:pPr>
      <w:r w:rsidRPr="000A71F0">
        <w:rPr>
          <w:rFonts w:ascii="仿宋_GB2312" w:eastAsia="仿宋_GB2312" w:hAnsi="仿宋" w:hint="eastAsia"/>
          <w:color w:val="000000"/>
          <w:szCs w:val="32"/>
        </w:rPr>
        <w:t>优秀团队</w:t>
      </w:r>
    </w:p>
    <w:p w:rsidR="000C5242" w:rsidRPr="000A71F0" w:rsidRDefault="000C5242" w:rsidP="000C5242">
      <w:pPr>
        <w:spacing w:line="500" w:lineRule="exact"/>
        <w:ind w:firstLineChars="200" w:firstLine="640"/>
        <w:rPr>
          <w:rFonts w:ascii="仿宋_GB2312" w:eastAsia="仿宋_GB2312" w:hAnsi="仿宋"/>
          <w:color w:val="000000"/>
          <w:szCs w:val="32"/>
        </w:rPr>
      </w:pPr>
      <w:r w:rsidRPr="000A71F0">
        <w:rPr>
          <w:rFonts w:ascii="仿宋_GB2312" w:eastAsia="仿宋_GB2312" w:hAnsi="仿宋" w:hint="eastAsia"/>
          <w:color w:val="000000"/>
          <w:szCs w:val="32"/>
        </w:rPr>
        <w:t>团队带头人需达到特聘教授D类及以上条件，团队成员原则上要求具有博士学位，相关研究能够对促进学校学科建设发挥重要推动作用。</w:t>
      </w:r>
    </w:p>
    <w:p w:rsidR="000C5242" w:rsidRPr="000A71F0" w:rsidRDefault="000C5242" w:rsidP="000C5242">
      <w:pPr>
        <w:spacing w:line="500" w:lineRule="exact"/>
        <w:jc w:val="center"/>
        <w:rPr>
          <w:rFonts w:ascii="仿宋_GB2312" w:eastAsia="仿宋_GB2312" w:hAnsi="仿宋"/>
          <w:b/>
          <w:color w:val="000000"/>
          <w:szCs w:val="32"/>
        </w:rPr>
      </w:pPr>
      <w:r w:rsidRPr="000A71F0">
        <w:rPr>
          <w:rFonts w:ascii="仿宋_GB2312" w:eastAsia="仿宋_GB2312" w:hAnsi="仿宋" w:hint="eastAsia"/>
          <w:b/>
          <w:color w:val="000000"/>
          <w:szCs w:val="32"/>
        </w:rPr>
        <w:t>第四章 引进条件及待遇</w:t>
      </w:r>
    </w:p>
    <w:p w:rsidR="000C5242" w:rsidRPr="000A71F0" w:rsidRDefault="000C5242" w:rsidP="000C5242">
      <w:pPr>
        <w:spacing w:line="500" w:lineRule="exact"/>
        <w:rPr>
          <w:rFonts w:ascii="仿宋_GB2312" w:eastAsia="仿宋_GB2312" w:hAnsi="仿宋"/>
          <w:b/>
          <w:color w:val="000000"/>
          <w:szCs w:val="32"/>
        </w:rPr>
      </w:pPr>
      <w:r w:rsidRPr="000A71F0">
        <w:rPr>
          <w:rFonts w:ascii="仿宋_GB2312" w:eastAsia="仿宋_GB2312" w:hAnsi="仿宋" w:hint="eastAsia"/>
          <w:b/>
          <w:color w:val="000000"/>
          <w:szCs w:val="32"/>
        </w:rPr>
        <w:t xml:space="preserve">    第十条  基本条件</w:t>
      </w:r>
    </w:p>
    <w:p w:rsidR="000C5242" w:rsidRPr="000A71F0" w:rsidRDefault="000C5242" w:rsidP="000C5242">
      <w:pPr>
        <w:spacing w:line="500" w:lineRule="exact"/>
        <w:ind w:firstLine="645"/>
        <w:rPr>
          <w:rFonts w:ascii="仿宋_GB2312" w:eastAsia="仿宋_GB2312" w:hAnsi="仿宋"/>
          <w:color w:val="000000"/>
          <w:szCs w:val="32"/>
        </w:rPr>
      </w:pPr>
      <w:r w:rsidRPr="000A71F0">
        <w:rPr>
          <w:rFonts w:ascii="仿宋_GB2312" w:eastAsia="仿宋_GB2312" w:hAnsi="仿宋" w:hint="eastAsia"/>
          <w:color w:val="000000"/>
          <w:szCs w:val="32"/>
        </w:rPr>
        <w:t>（一）政治合格，治学严谨，师德师风正派，原则上应具有博士学位或取得高级职称；</w:t>
      </w:r>
    </w:p>
    <w:p w:rsidR="000C5242" w:rsidRPr="000A71F0" w:rsidRDefault="000C5242" w:rsidP="000C5242">
      <w:pPr>
        <w:spacing w:line="500" w:lineRule="exact"/>
        <w:ind w:firstLine="645"/>
        <w:rPr>
          <w:rFonts w:ascii="仿宋_GB2312" w:eastAsia="仿宋_GB2312" w:hAnsi="仿宋"/>
          <w:color w:val="000000"/>
          <w:szCs w:val="32"/>
        </w:rPr>
      </w:pPr>
      <w:r w:rsidRPr="000A71F0">
        <w:rPr>
          <w:rFonts w:ascii="仿宋_GB2312" w:eastAsia="仿宋_GB2312" w:hAnsi="仿宋" w:hint="eastAsia"/>
          <w:color w:val="000000"/>
          <w:szCs w:val="32"/>
        </w:rPr>
        <w:t>（二）拥有海外高水平大学学历背景或海外高校（科研机构）2年以上工作背景的人才予以优先考虑；</w:t>
      </w:r>
    </w:p>
    <w:p w:rsidR="000C5242" w:rsidRPr="000A71F0" w:rsidRDefault="000C5242" w:rsidP="000C5242">
      <w:pPr>
        <w:spacing w:line="500" w:lineRule="exact"/>
        <w:rPr>
          <w:rFonts w:ascii="仿宋_GB2312" w:eastAsia="仿宋_GB2312" w:hAnsi="仿宋"/>
          <w:color w:val="000000"/>
          <w:szCs w:val="32"/>
        </w:rPr>
      </w:pPr>
      <w:r w:rsidRPr="000A71F0">
        <w:rPr>
          <w:rFonts w:ascii="仿宋_GB2312" w:eastAsia="仿宋_GB2312" w:hAnsi="仿宋" w:hint="eastAsia"/>
          <w:color w:val="000000"/>
          <w:szCs w:val="32"/>
        </w:rPr>
        <w:t xml:space="preserve">    （三）熟练掌握一门以上外语，具有国际学术交流的能</w:t>
      </w:r>
      <w:r w:rsidRPr="000A71F0">
        <w:rPr>
          <w:rFonts w:ascii="仿宋_GB2312" w:eastAsia="仿宋_GB2312" w:hAnsi="仿宋" w:hint="eastAsia"/>
          <w:color w:val="000000"/>
          <w:szCs w:val="32"/>
        </w:rPr>
        <w:lastRenderedPageBreak/>
        <w:t>力；</w:t>
      </w:r>
    </w:p>
    <w:p w:rsidR="000C5242" w:rsidRPr="000A71F0" w:rsidRDefault="000C5242" w:rsidP="000C5242">
      <w:pPr>
        <w:spacing w:line="500" w:lineRule="exact"/>
        <w:rPr>
          <w:rFonts w:ascii="仿宋_GB2312" w:eastAsia="仿宋_GB2312" w:hAnsi="仿宋"/>
          <w:color w:val="000000"/>
          <w:szCs w:val="32"/>
        </w:rPr>
      </w:pPr>
      <w:r w:rsidRPr="000A71F0">
        <w:rPr>
          <w:rFonts w:ascii="仿宋_GB2312" w:eastAsia="仿宋_GB2312" w:hAnsi="仿宋" w:hint="eastAsia"/>
          <w:color w:val="000000"/>
          <w:szCs w:val="32"/>
        </w:rPr>
        <w:t xml:space="preserve">    （四）具有良好的团队合作能力；</w:t>
      </w:r>
    </w:p>
    <w:p w:rsidR="000C5242" w:rsidRPr="000A71F0" w:rsidRDefault="000C5242" w:rsidP="000C5242">
      <w:pPr>
        <w:spacing w:line="500" w:lineRule="exact"/>
        <w:rPr>
          <w:rFonts w:ascii="仿宋_GB2312" w:eastAsia="仿宋_GB2312" w:hAnsi="仿宋"/>
          <w:color w:val="000000"/>
          <w:szCs w:val="32"/>
        </w:rPr>
      </w:pPr>
      <w:r w:rsidRPr="000A71F0">
        <w:rPr>
          <w:rFonts w:ascii="仿宋_GB2312" w:eastAsia="仿宋_GB2312" w:hAnsi="仿宋" w:hint="eastAsia"/>
          <w:color w:val="000000"/>
          <w:szCs w:val="32"/>
        </w:rPr>
        <w:t xml:space="preserve">    （五）身心健康，能满足人才培养、教学研究、社会服务等工作需要。</w:t>
      </w:r>
    </w:p>
    <w:p w:rsidR="000C5242" w:rsidRPr="000A71F0" w:rsidRDefault="000C5242" w:rsidP="000C5242">
      <w:pPr>
        <w:spacing w:line="500" w:lineRule="exact"/>
        <w:rPr>
          <w:rFonts w:ascii="仿宋_GB2312" w:eastAsia="仿宋_GB2312" w:hAnsi="仿宋"/>
          <w:color w:val="000000"/>
          <w:szCs w:val="32"/>
        </w:rPr>
      </w:pPr>
      <w:r w:rsidRPr="000A71F0">
        <w:rPr>
          <w:rFonts w:ascii="仿宋_GB2312" w:eastAsia="仿宋_GB2312" w:hAnsi="仿宋" w:hint="eastAsia"/>
          <w:b/>
          <w:color w:val="000000"/>
          <w:szCs w:val="32"/>
        </w:rPr>
        <w:t xml:space="preserve">    第十一条</w:t>
      </w:r>
      <w:r w:rsidRPr="000A71F0">
        <w:rPr>
          <w:rFonts w:ascii="仿宋_GB2312" w:eastAsia="仿宋_GB2312" w:hAnsi="仿宋" w:hint="eastAsia"/>
          <w:color w:val="000000"/>
          <w:szCs w:val="32"/>
        </w:rPr>
        <w:t xml:space="preserve">  </w:t>
      </w:r>
      <w:r w:rsidRPr="000A71F0">
        <w:rPr>
          <w:rFonts w:ascii="仿宋_GB2312" w:eastAsia="仿宋_GB2312" w:hAnsi="仿宋" w:hint="eastAsia"/>
          <w:b/>
          <w:color w:val="000000"/>
          <w:szCs w:val="32"/>
        </w:rPr>
        <w:t>其他条件及待遇</w:t>
      </w:r>
    </w:p>
    <w:p w:rsidR="000C5242" w:rsidRPr="000A71F0" w:rsidRDefault="000C5242" w:rsidP="000C5242">
      <w:pPr>
        <w:spacing w:line="500" w:lineRule="exact"/>
        <w:rPr>
          <w:rFonts w:ascii="仿宋_GB2312" w:eastAsia="仿宋_GB2312" w:hAnsi="仿宋"/>
          <w:color w:val="000000"/>
          <w:szCs w:val="32"/>
        </w:rPr>
      </w:pPr>
      <w:r w:rsidRPr="000A71F0">
        <w:rPr>
          <w:rFonts w:ascii="仿宋_GB2312" w:eastAsia="仿宋_GB2312" w:hAnsi="仿宋" w:hint="eastAsia"/>
          <w:color w:val="000000"/>
          <w:szCs w:val="32"/>
        </w:rPr>
        <w:t xml:space="preserve">    （一）柔性引进各类特聘计划相应量级的高层次人才，聘任条件及待遇参照当年发布的《新疆师范大学引进高层次人才（团队）条件及待遇标准》执行（见附件），未尽事宜由学校与引进人才协商确定。</w:t>
      </w:r>
    </w:p>
    <w:p w:rsidR="000C5242" w:rsidRPr="000A71F0" w:rsidRDefault="000C5242" w:rsidP="000C5242">
      <w:pPr>
        <w:spacing w:line="500" w:lineRule="exact"/>
        <w:rPr>
          <w:rFonts w:ascii="仿宋_GB2312" w:eastAsia="仿宋_GB2312" w:hAnsi="仿宋"/>
          <w:color w:val="000000"/>
          <w:szCs w:val="32"/>
        </w:rPr>
      </w:pPr>
      <w:r w:rsidRPr="000A71F0">
        <w:rPr>
          <w:rFonts w:ascii="仿宋_GB2312" w:eastAsia="仿宋_GB2312" w:hAnsi="仿宋" w:hint="eastAsia"/>
          <w:color w:val="000000"/>
          <w:szCs w:val="32"/>
        </w:rPr>
        <w:t xml:space="preserve">    （二）非事业编制引进学校发展建设急需的高层次人才，具体聘用条件及待遇根据特定岗位需求并结合个人情况，与引进人才协商确定。</w:t>
      </w:r>
    </w:p>
    <w:p w:rsidR="000C5242" w:rsidRPr="000A71F0" w:rsidRDefault="000C5242" w:rsidP="000C5242">
      <w:pPr>
        <w:spacing w:line="500" w:lineRule="exact"/>
        <w:ind w:firstLineChars="200" w:firstLine="640"/>
        <w:rPr>
          <w:rFonts w:ascii="仿宋_GB2312" w:eastAsia="仿宋_GB2312" w:hAnsi="仿宋"/>
          <w:color w:val="000000"/>
          <w:szCs w:val="32"/>
        </w:rPr>
      </w:pPr>
      <w:r w:rsidRPr="000A71F0">
        <w:rPr>
          <w:rFonts w:ascii="仿宋_GB2312" w:eastAsia="仿宋_GB2312" w:hAnsi="仿宋" w:hint="eastAsia"/>
          <w:color w:val="000000"/>
          <w:szCs w:val="32"/>
        </w:rPr>
        <w:t>（三）事业编制引进高层次人才，引进条件及待遇参照当年发布的《新疆师范大学引进高层次人才（团队）条件及待遇标准》（见附件）执行，未尽事宜由学校与引进人才协商确定。</w:t>
      </w:r>
    </w:p>
    <w:p w:rsidR="000C5242" w:rsidRPr="000A71F0" w:rsidRDefault="000C5242" w:rsidP="000C5242">
      <w:pPr>
        <w:spacing w:line="500" w:lineRule="exact"/>
        <w:ind w:firstLineChars="200" w:firstLine="640"/>
        <w:rPr>
          <w:rFonts w:ascii="仿宋_GB2312" w:eastAsia="仿宋_GB2312" w:hAnsi="仿宋"/>
          <w:color w:val="000000"/>
          <w:szCs w:val="32"/>
        </w:rPr>
      </w:pPr>
      <w:r w:rsidRPr="000A71F0">
        <w:rPr>
          <w:rFonts w:ascii="仿宋_GB2312" w:eastAsia="仿宋_GB2312" w:hAnsi="仿宋" w:hint="eastAsia"/>
          <w:color w:val="000000"/>
          <w:szCs w:val="32"/>
        </w:rPr>
        <w:t>（四）柔性引进和事业编制引进的人才团队待遇，按照团队人员组成和合同任务等，按照“一事一议”的方式协商确定。</w:t>
      </w:r>
    </w:p>
    <w:p w:rsidR="000C5242" w:rsidRPr="000A71F0" w:rsidRDefault="000C5242" w:rsidP="000C5242">
      <w:pPr>
        <w:spacing w:line="500" w:lineRule="exact"/>
        <w:ind w:firstLineChars="200" w:firstLine="643"/>
        <w:rPr>
          <w:rFonts w:ascii="仿宋_GB2312" w:eastAsia="仿宋_GB2312" w:hAnsi="仿宋"/>
          <w:color w:val="000000"/>
          <w:szCs w:val="32"/>
        </w:rPr>
      </w:pPr>
      <w:r w:rsidRPr="000A71F0">
        <w:rPr>
          <w:rFonts w:ascii="仿宋_GB2312" w:eastAsia="仿宋_GB2312" w:hAnsi="仿宋" w:hint="eastAsia"/>
          <w:b/>
          <w:color w:val="000000"/>
          <w:szCs w:val="32"/>
        </w:rPr>
        <w:t>第十二条</w:t>
      </w:r>
      <w:r w:rsidRPr="000A71F0">
        <w:rPr>
          <w:rFonts w:ascii="仿宋_GB2312" w:eastAsia="仿宋_GB2312" w:hAnsi="仿宋" w:hint="eastAsia"/>
          <w:color w:val="000000"/>
          <w:szCs w:val="32"/>
        </w:rPr>
        <w:t xml:space="preserve"> 学校根据事业发展需要，在人才引进基本条件之上，确定每年的人才引进范围和相关要求。</w:t>
      </w:r>
    </w:p>
    <w:p w:rsidR="000C5242" w:rsidRPr="000A71F0" w:rsidRDefault="000C5242" w:rsidP="000C5242">
      <w:pPr>
        <w:spacing w:line="500" w:lineRule="exact"/>
        <w:jc w:val="center"/>
        <w:rPr>
          <w:rFonts w:ascii="仿宋_GB2312" w:eastAsia="仿宋_GB2312" w:hAnsi="仿宋"/>
          <w:b/>
          <w:color w:val="000000"/>
          <w:szCs w:val="32"/>
        </w:rPr>
      </w:pPr>
      <w:r w:rsidRPr="000A71F0">
        <w:rPr>
          <w:rFonts w:ascii="仿宋_GB2312" w:eastAsia="仿宋_GB2312" w:hAnsi="仿宋" w:hint="eastAsia"/>
          <w:b/>
          <w:color w:val="000000"/>
          <w:szCs w:val="32"/>
        </w:rPr>
        <w:t>第五章  引进程序</w:t>
      </w:r>
    </w:p>
    <w:p w:rsidR="000C5242" w:rsidRPr="000A71F0" w:rsidRDefault="000C5242" w:rsidP="000C5242">
      <w:pPr>
        <w:spacing w:line="500" w:lineRule="exact"/>
        <w:rPr>
          <w:rFonts w:ascii="仿宋_GB2312" w:eastAsia="仿宋_GB2312" w:hAnsi="仿宋"/>
          <w:color w:val="000000"/>
          <w:szCs w:val="32"/>
        </w:rPr>
      </w:pPr>
      <w:r w:rsidRPr="000A71F0">
        <w:rPr>
          <w:rFonts w:ascii="仿宋_GB2312" w:eastAsia="仿宋_GB2312" w:hAnsi="仿宋" w:hint="eastAsia"/>
          <w:b/>
          <w:color w:val="000000"/>
          <w:szCs w:val="32"/>
        </w:rPr>
        <w:t xml:space="preserve">    第十三条 </w:t>
      </w:r>
      <w:r w:rsidRPr="000A71F0">
        <w:rPr>
          <w:rFonts w:ascii="仿宋_GB2312" w:eastAsia="仿宋_GB2312" w:hAnsi="仿宋" w:hint="eastAsia"/>
          <w:color w:val="000000"/>
          <w:szCs w:val="32"/>
        </w:rPr>
        <w:t>柔性引进高层次人才（团队），属于各类特聘计划的，按其规定程序执行；对参照各类特聘计划相应量级柔性引进或非事业编制引进的，按照学院（部门）推荐—校人才引进工作领导小组审核—校学术委员会审议—校长办公会议决策的程序进行。</w:t>
      </w:r>
    </w:p>
    <w:p w:rsidR="000C5242" w:rsidRPr="000A71F0" w:rsidRDefault="000C5242" w:rsidP="000C5242">
      <w:pPr>
        <w:spacing w:line="500" w:lineRule="exact"/>
        <w:ind w:firstLine="645"/>
        <w:rPr>
          <w:rFonts w:ascii="仿宋_GB2312" w:eastAsia="仿宋_GB2312" w:hAnsi="仿宋"/>
          <w:color w:val="000000"/>
          <w:szCs w:val="32"/>
        </w:rPr>
      </w:pPr>
      <w:r w:rsidRPr="000A71F0">
        <w:rPr>
          <w:rFonts w:ascii="仿宋_GB2312" w:eastAsia="仿宋_GB2312" w:hAnsi="仿宋" w:hint="eastAsia"/>
          <w:b/>
          <w:color w:val="000000"/>
          <w:szCs w:val="32"/>
        </w:rPr>
        <w:lastRenderedPageBreak/>
        <w:t>第十四条</w:t>
      </w:r>
      <w:r w:rsidRPr="000A71F0">
        <w:rPr>
          <w:rFonts w:ascii="仿宋_GB2312" w:eastAsia="仿宋_GB2312" w:hAnsi="仿宋" w:hint="eastAsia"/>
          <w:color w:val="000000"/>
          <w:szCs w:val="32"/>
        </w:rPr>
        <w:t xml:space="preserve"> 事业编制引进高层次人才（团队），由学校根据学科专业实际情况，面向社会公布年度招聘计划，学校考核组对应聘者进行资格审查、考核及面试，最终确定引进人员，并办理相关入职手续。其他相关事宜按照国家和自治区事业编制人员招聘的相关规定执行。</w:t>
      </w:r>
    </w:p>
    <w:p w:rsidR="000C5242" w:rsidRPr="000A71F0" w:rsidRDefault="000C5242" w:rsidP="000C5242">
      <w:pPr>
        <w:spacing w:line="500" w:lineRule="exact"/>
        <w:jc w:val="center"/>
        <w:rPr>
          <w:rFonts w:ascii="仿宋_GB2312" w:eastAsia="仿宋_GB2312" w:hAnsi="仿宋"/>
          <w:b/>
          <w:color w:val="000000"/>
          <w:szCs w:val="32"/>
        </w:rPr>
      </w:pPr>
      <w:r w:rsidRPr="000A71F0">
        <w:rPr>
          <w:rFonts w:ascii="仿宋_GB2312" w:eastAsia="仿宋_GB2312" w:hAnsi="仿宋" w:hint="eastAsia"/>
          <w:b/>
          <w:color w:val="000000"/>
          <w:szCs w:val="32"/>
        </w:rPr>
        <w:t>第六章  引进人才管理与考核</w:t>
      </w:r>
    </w:p>
    <w:p w:rsidR="000C5242" w:rsidRPr="000A71F0" w:rsidRDefault="000C5242" w:rsidP="000C5242">
      <w:pPr>
        <w:spacing w:line="500" w:lineRule="exact"/>
        <w:ind w:firstLineChars="200" w:firstLine="643"/>
        <w:rPr>
          <w:rFonts w:ascii="仿宋_GB2312" w:eastAsia="仿宋_GB2312" w:hAnsi="仿宋"/>
          <w:color w:val="000000"/>
          <w:szCs w:val="32"/>
        </w:rPr>
      </w:pPr>
      <w:r w:rsidRPr="000A71F0">
        <w:rPr>
          <w:rFonts w:ascii="仿宋_GB2312" w:eastAsia="仿宋_GB2312" w:hAnsi="仿宋" w:hint="eastAsia"/>
          <w:b/>
          <w:color w:val="000000"/>
          <w:szCs w:val="32"/>
        </w:rPr>
        <w:t xml:space="preserve">第十五条 </w:t>
      </w:r>
      <w:r w:rsidRPr="000A71F0">
        <w:rPr>
          <w:rFonts w:ascii="仿宋_GB2312" w:eastAsia="仿宋_GB2312" w:hAnsi="仿宋" w:hint="eastAsia"/>
          <w:color w:val="000000"/>
          <w:szCs w:val="32"/>
        </w:rPr>
        <w:t>对柔性引进和非事业编制引进的高层次人才（团队），采取协议管理和目标考核，薪酬待遇与考核结果挂钩。</w:t>
      </w:r>
    </w:p>
    <w:p w:rsidR="000C5242" w:rsidRPr="000A71F0" w:rsidRDefault="000C5242" w:rsidP="000C5242">
      <w:pPr>
        <w:spacing w:line="500" w:lineRule="exact"/>
        <w:ind w:firstLineChars="200" w:firstLine="643"/>
        <w:rPr>
          <w:rFonts w:ascii="仿宋_GB2312" w:eastAsia="仿宋_GB2312" w:hAnsi="仿宋"/>
          <w:b/>
          <w:color w:val="000000"/>
          <w:szCs w:val="32"/>
        </w:rPr>
      </w:pPr>
      <w:r w:rsidRPr="000A71F0">
        <w:rPr>
          <w:rFonts w:ascii="仿宋_GB2312" w:eastAsia="仿宋_GB2312" w:hAnsi="仿宋" w:hint="eastAsia"/>
          <w:b/>
          <w:color w:val="000000"/>
          <w:szCs w:val="32"/>
        </w:rPr>
        <w:t xml:space="preserve">第十六条 </w:t>
      </w:r>
      <w:r w:rsidRPr="000A71F0">
        <w:rPr>
          <w:rFonts w:ascii="仿宋_GB2312" w:eastAsia="仿宋_GB2312" w:hAnsi="仿宋" w:hint="eastAsia"/>
          <w:color w:val="000000"/>
          <w:szCs w:val="32"/>
        </w:rPr>
        <w:t>事业编制引进高层次人才的考核按照学校教职工考核管理相关规定执行。</w:t>
      </w:r>
    </w:p>
    <w:p w:rsidR="000C5242" w:rsidRPr="000A71F0" w:rsidRDefault="000C5242" w:rsidP="000C5242">
      <w:pPr>
        <w:spacing w:line="500" w:lineRule="exact"/>
        <w:ind w:firstLineChars="200" w:firstLine="643"/>
        <w:rPr>
          <w:rFonts w:ascii="仿宋_GB2312" w:eastAsia="仿宋_GB2312" w:hAnsi="仿宋"/>
          <w:color w:val="000000"/>
          <w:szCs w:val="32"/>
        </w:rPr>
      </w:pPr>
      <w:r w:rsidRPr="000A71F0">
        <w:rPr>
          <w:rFonts w:ascii="仿宋_GB2312" w:eastAsia="仿宋_GB2312" w:hAnsi="仿宋" w:hint="eastAsia"/>
          <w:b/>
          <w:color w:val="000000"/>
          <w:szCs w:val="32"/>
        </w:rPr>
        <w:t xml:space="preserve">第十七条 </w:t>
      </w:r>
      <w:r w:rsidRPr="000A71F0">
        <w:rPr>
          <w:rFonts w:ascii="仿宋_GB2312" w:eastAsia="仿宋_GB2312" w:hAnsi="仿宋" w:hint="eastAsia"/>
          <w:color w:val="000000"/>
          <w:szCs w:val="32"/>
        </w:rPr>
        <w:t>引进人才（团队）的服务期从享受待遇之日算起。对于柔性引进与非事业编制引进，有协议约定服务期的，从其约定。对于事业编制引进，服务期按照新疆师范大学教职工离职管理相关规定执行。</w:t>
      </w:r>
    </w:p>
    <w:p w:rsidR="000C5242" w:rsidRPr="000A71F0" w:rsidRDefault="000C5242" w:rsidP="000C5242">
      <w:pPr>
        <w:spacing w:line="500" w:lineRule="exact"/>
        <w:ind w:firstLineChars="200" w:firstLine="643"/>
        <w:rPr>
          <w:rFonts w:ascii="仿宋_GB2312" w:eastAsia="仿宋_GB2312" w:hAnsi="仿宋"/>
          <w:color w:val="000000"/>
          <w:szCs w:val="32"/>
        </w:rPr>
      </w:pPr>
      <w:r w:rsidRPr="000A71F0">
        <w:rPr>
          <w:rFonts w:ascii="仿宋_GB2312" w:eastAsia="仿宋_GB2312" w:hAnsi="仿宋" w:hint="eastAsia"/>
          <w:b/>
          <w:color w:val="000000"/>
          <w:szCs w:val="32"/>
        </w:rPr>
        <w:t xml:space="preserve">第十八条 </w:t>
      </w:r>
      <w:r w:rsidRPr="000A71F0">
        <w:rPr>
          <w:rFonts w:ascii="仿宋_GB2312" w:eastAsia="仿宋_GB2312" w:hAnsi="仿宋" w:hint="eastAsia"/>
          <w:color w:val="000000"/>
          <w:szCs w:val="32"/>
        </w:rPr>
        <w:t>引进人才（团队）应当服从学校、学院和研究院所的管理和工作安排，遵守学校各项规章制度，认真服务、履行聘任(聘用)合同或协议规定的工作职责。</w:t>
      </w:r>
    </w:p>
    <w:p w:rsidR="000C5242" w:rsidRPr="000A71F0" w:rsidRDefault="000C5242" w:rsidP="000C5242">
      <w:pPr>
        <w:spacing w:line="500" w:lineRule="exact"/>
        <w:ind w:firstLineChars="218" w:firstLine="700"/>
        <w:rPr>
          <w:rFonts w:ascii="仿宋_GB2312" w:eastAsia="仿宋_GB2312" w:hAnsi="仿宋"/>
          <w:color w:val="000000"/>
          <w:szCs w:val="32"/>
        </w:rPr>
      </w:pPr>
      <w:r w:rsidRPr="000A71F0">
        <w:rPr>
          <w:rFonts w:ascii="仿宋_GB2312" w:eastAsia="仿宋_GB2312" w:hAnsi="仿宋" w:hint="eastAsia"/>
          <w:b/>
          <w:color w:val="000000"/>
          <w:szCs w:val="32"/>
        </w:rPr>
        <w:t xml:space="preserve">第十九条 </w:t>
      </w:r>
      <w:r w:rsidRPr="000A71F0">
        <w:rPr>
          <w:rFonts w:ascii="仿宋_GB2312" w:eastAsia="仿宋_GB2312" w:hAnsi="仿宋" w:hint="eastAsia"/>
          <w:color w:val="000000"/>
          <w:szCs w:val="32"/>
        </w:rPr>
        <w:t>引进人才（团队）如有违反政治纪律，或违反学术道德，或触犯刑律，或弄虚作假等违法违纪行为，将取消引进时学校提供的一切待遇，根据学校相关规定解除聘用合同，追回有关资助并保留追究其法律责任的权利。</w:t>
      </w:r>
    </w:p>
    <w:p w:rsidR="000C5242" w:rsidRPr="000A71F0" w:rsidRDefault="000C5242" w:rsidP="000C5242">
      <w:pPr>
        <w:spacing w:line="500" w:lineRule="exact"/>
        <w:jc w:val="center"/>
        <w:rPr>
          <w:rFonts w:ascii="仿宋_GB2312" w:eastAsia="仿宋_GB2312" w:hAnsi="仿宋"/>
          <w:b/>
          <w:color w:val="000000"/>
          <w:szCs w:val="32"/>
        </w:rPr>
      </w:pPr>
      <w:r w:rsidRPr="000A71F0">
        <w:rPr>
          <w:rFonts w:ascii="仿宋_GB2312" w:eastAsia="仿宋_GB2312" w:hAnsi="仿宋" w:hint="eastAsia"/>
          <w:b/>
          <w:color w:val="000000"/>
          <w:szCs w:val="32"/>
        </w:rPr>
        <w:t>第七章  附  则</w:t>
      </w:r>
    </w:p>
    <w:p w:rsidR="000C5242" w:rsidRPr="000A71F0" w:rsidRDefault="000C5242" w:rsidP="000C5242">
      <w:pPr>
        <w:spacing w:line="500" w:lineRule="exact"/>
        <w:ind w:firstLineChars="200" w:firstLine="643"/>
        <w:rPr>
          <w:rFonts w:ascii="仿宋_GB2312" w:eastAsia="仿宋_GB2312" w:hAnsi="仿宋"/>
          <w:color w:val="000000"/>
          <w:szCs w:val="32"/>
        </w:rPr>
      </w:pPr>
      <w:r w:rsidRPr="000A71F0">
        <w:rPr>
          <w:rFonts w:ascii="仿宋_GB2312" w:eastAsia="仿宋_GB2312" w:hAnsi="仿宋" w:hint="eastAsia"/>
          <w:b/>
          <w:color w:val="000000"/>
          <w:szCs w:val="32"/>
        </w:rPr>
        <w:t xml:space="preserve">第二十条  </w:t>
      </w:r>
      <w:r w:rsidRPr="000A71F0">
        <w:rPr>
          <w:rFonts w:ascii="仿宋_GB2312" w:eastAsia="仿宋_GB2312" w:hAnsi="仿宋" w:hint="eastAsia"/>
          <w:color w:val="000000"/>
          <w:szCs w:val="32"/>
        </w:rPr>
        <w:t>加强工作考核，将人才引进工作业绩作为学院领导班子年度考核和学院年度绩效考核的重要内容。</w:t>
      </w:r>
    </w:p>
    <w:p w:rsidR="000C5242" w:rsidRDefault="000C5242" w:rsidP="000C5242">
      <w:pPr>
        <w:spacing w:line="500" w:lineRule="exact"/>
        <w:ind w:firstLineChars="200" w:firstLine="643"/>
        <w:rPr>
          <w:rFonts w:ascii="仿宋_GB2312" w:eastAsia="仿宋_GB2312" w:hAnsi="仿宋"/>
          <w:color w:val="000000"/>
          <w:szCs w:val="32"/>
        </w:rPr>
      </w:pPr>
      <w:r w:rsidRPr="000A71F0">
        <w:rPr>
          <w:rFonts w:ascii="仿宋_GB2312" w:eastAsia="仿宋_GB2312" w:hAnsi="仿宋" w:hint="eastAsia"/>
          <w:b/>
          <w:color w:val="000000"/>
          <w:szCs w:val="32"/>
        </w:rPr>
        <w:t>第二十一条</w:t>
      </w:r>
      <w:r w:rsidRPr="000A71F0">
        <w:rPr>
          <w:rFonts w:ascii="仿宋_GB2312" w:eastAsia="仿宋_GB2312" w:hAnsi="仿宋" w:hint="eastAsia"/>
          <w:color w:val="000000"/>
          <w:szCs w:val="32"/>
        </w:rPr>
        <w:t xml:space="preserve"> 对拟引进的具有外国国籍或持有外国绿卡的优秀人才，具体用人方式、其工作及生活待遇由学校和本</w:t>
      </w:r>
      <w:r w:rsidRPr="000A71F0">
        <w:rPr>
          <w:rFonts w:ascii="仿宋_GB2312" w:eastAsia="仿宋_GB2312" w:hAnsi="仿宋" w:hint="eastAsia"/>
          <w:color w:val="000000"/>
          <w:szCs w:val="32"/>
        </w:rPr>
        <w:lastRenderedPageBreak/>
        <w:t>人协商确定。</w:t>
      </w:r>
    </w:p>
    <w:p w:rsidR="000C5242" w:rsidRPr="00AF11B7" w:rsidRDefault="000C5242" w:rsidP="000C5242">
      <w:pPr>
        <w:spacing w:line="600" w:lineRule="exact"/>
        <w:ind w:firstLineChars="200" w:firstLine="643"/>
        <w:rPr>
          <w:rFonts w:ascii="仿宋_GB2312" w:eastAsia="仿宋_GB2312"/>
          <w:szCs w:val="32"/>
        </w:rPr>
      </w:pPr>
      <w:r w:rsidRPr="00831FC6">
        <w:rPr>
          <w:rFonts w:ascii="仿宋_GB2312" w:eastAsia="仿宋_GB2312" w:hint="eastAsia"/>
          <w:b/>
          <w:szCs w:val="32"/>
        </w:rPr>
        <w:t>第二十二条</w:t>
      </w:r>
      <w:r w:rsidRPr="00AF11B7">
        <w:rPr>
          <w:rFonts w:ascii="仿宋_GB2312" w:eastAsia="仿宋_GB2312" w:hint="eastAsia"/>
          <w:szCs w:val="32"/>
        </w:rPr>
        <w:t xml:space="preserve"> 各学院可根据本办法按照不超过1:1的标准确定配套经费，</w:t>
      </w:r>
      <w:r>
        <w:rPr>
          <w:rFonts w:ascii="仿宋_GB2312" w:eastAsia="仿宋_GB2312" w:hint="eastAsia"/>
          <w:szCs w:val="32"/>
        </w:rPr>
        <w:t>相关制度经学院党政联席会和教职工代表大会审议通过后，报学校备案执行。</w:t>
      </w:r>
      <w:r w:rsidRPr="00AF11B7">
        <w:rPr>
          <w:rFonts w:ascii="仿宋_GB2312" w:eastAsia="仿宋_GB2312"/>
          <w:szCs w:val="32"/>
        </w:rPr>
        <w:t xml:space="preserve"> </w:t>
      </w:r>
    </w:p>
    <w:p w:rsidR="000C5242" w:rsidRPr="000A71F0" w:rsidRDefault="000C5242" w:rsidP="000C5242">
      <w:pPr>
        <w:spacing w:line="500" w:lineRule="exact"/>
        <w:ind w:firstLineChars="200" w:firstLine="643"/>
        <w:rPr>
          <w:rFonts w:ascii="仿宋_GB2312" w:eastAsia="仿宋_GB2312" w:hAnsi="仿宋"/>
          <w:color w:val="000000"/>
          <w:szCs w:val="32"/>
        </w:rPr>
      </w:pPr>
      <w:r w:rsidRPr="000A71F0">
        <w:rPr>
          <w:rFonts w:ascii="仿宋_GB2312" w:eastAsia="仿宋_GB2312" w:hAnsi="仿宋" w:hint="eastAsia"/>
          <w:b/>
          <w:color w:val="000000"/>
          <w:szCs w:val="32"/>
        </w:rPr>
        <w:t>第二十</w:t>
      </w:r>
      <w:r>
        <w:rPr>
          <w:rFonts w:ascii="仿宋_GB2312" w:eastAsia="仿宋_GB2312" w:hAnsi="仿宋" w:hint="eastAsia"/>
          <w:b/>
          <w:color w:val="000000"/>
          <w:szCs w:val="32"/>
        </w:rPr>
        <w:t>三</w:t>
      </w:r>
      <w:r w:rsidRPr="000A71F0">
        <w:rPr>
          <w:rFonts w:ascii="仿宋_GB2312" w:eastAsia="仿宋_GB2312" w:hAnsi="仿宋" w:hint="eastAsia"/>
          <w:b/>
          <w:color w:val="000000"/>
          <w:szCs w:val="32"/>
        </w:rPr>
        <w:t>条</w:t>
      </w:r>
      <w:r w:rsidRPr="000A71F0">
        <w:rPr>
          <w:rFonts w:ascii="仿宋_GB2312" w:eastAsia="仿宋_GB2312" w:hAnsi="仿宋" w:hint="eastAsia"/>
          <w:color w:val="000000"/>
          <w:szCs w:val="32"/>
        </w:rPr>
        <w:t xml:space="preserve"> 本办法所依据的法律、法规和规范性文件发生变化后，按新的规定执行。</w:t>
      </w:r>
    </w:p>
    <w:p w:rsidR="000C5242" w:rsidRDefault="000C5242" w:rsidP="000C5242">
      <w:pPr>
        <w:spacing w:line="500" w:lineRule="exact"/>
        <w:ind w:firstLineChars="200" w:firstLine="643"/>
        <w:rPr>
          <w:rFonts w:ascii="仿宋_GB2312" w:eastAsia="仿宋_GB2312" w:hAnsi="仿宋"/>
          <w:color w:val="000000"/>
          <w:szCs w:val="32"/>
        </w:rPr>
      </w:pPr>
      <w:r w:rsidRPr="000A71F0">
        <w:rPr>
          <w:rFonts w:ascii="仿宋_GB2312" w:eastAsia="仿宋_GB2312" w:hAnsi="仿宋" w:hint="eastAsia"/>
          <w:b/>
          <w:color w:val="000000"/>
          <w:szCs w:val="32"/>
        </w:rPr>
        <w:t>第二十</w:t>
      </w:r>
      <w:r>
        <w:rPr>
          <w:rFonts w:ascii="仿宋_GB2312" w:eastAsia="仿宋_GB2312" w:hAnsi="仿宋" w:hint="eastAsia"/>
          <w:b/>
          <w:color w:val="000000"/>
          <w:szCs w:val="32"/>
        </w:rPr>
        <w:t>四</w:t>
      </w:r>
      <w:r w:rsidRPr="000A71F0">
        <w:rPr>
          <w:rFonts w:ascii="仿宋_GB2312" w:eastAsia="仿宋_GB2312" w:hAnsi="仿宋" w:hint="eastAsia"/>
          <w:b/>
          <w:color w:val="000000"/>
          <w:szCs w:val="32"/>
        </w:rPr>
        <w:t xml:space="preserve">条 </w:t>
      </w:r>
      <w:r w:rsidRPr="000A71F0">
        <w:rPr>
          <w:rFonts w:ascii="仿宋_GB2312" w:eastAsia="仿宋_GB2312" w:hAnsi="仿宋" w:hint="eastAsia"/>
          <w:color w:val="000000"/>
          <w:szCs w:val="32"/>
        </w:rPr>
        <w:t>本办法自发布之日起执行，由人事处负责解释。</w:t>
      </w:r>
    </w:p>
    <w:p w:rsidR="000C5242" w:rsidRPr="000A71F0" w:rsidRDefault="000C5242" w:rsidP="000C5242">
      <w:pPr>
        <w:spacing w:line="500" w:lineRule="exact"/>
        <w:ind w:firstLineChars="200" w:firstLine="640"/>
        <w:rPr>
          <w:rFonts w:ascii="仿宋_GB2312" w:eastAsia="仿宋_GB2312" w:hAnsi="仿宋"/>
          <w:color w:val="000000"/>
          <w:szCs w:val="32"/>
        </w:rPr>
      </w:pPr>
    </w:p>
    <w:p w:rsidR="000C5242" w:rsidRPr="000A71F0" w:rsidRDefault="000C5242" w:rsidP="000C5242">
      <w:pPr>
        <w:spacing w:line="500" w:lineRule="exact"/>
        <w:ind w:firstLineChars="200" w:firstLine="640"/>
        <w:rPr>
          <w:rFonts w:ascii="仿宋_GB2312" w:eastAsia="仿宋_GB2312" w:hAnsi="等线"/>
          <w:szCs w:val="32"/>
        </w:rPr>
      </w:pPr>
      <w:r w:rsidRPr="000A71F0">
        <w:rPr>
          <w:rFonts w:ascii="仿宋_GB2312" w:eastAsia="仿宋_GB2312" w:hAnsi="等线" w:hint="eastAsia"/>
          <w:szCs w:val="32"/>
        </w:rPr>
        <w:t>附件：《新疆师范大学引进高层次人才（团队）条件及待遇标准》</w:t>
      </w:r>
    </w:p>
    <w:p w:rsidR="00351D86" w:rsidRDefault="000C5242" w:rsidP="000C5242">
      <w:pPr>
        <w:spacing w:line="500" w:lineRule="exact"/>
        <w:ind w:firstLineChars="200" w:firstLine="640"/>
        <w:rPr>
          <w:rFonts w:ascii="仿宋_GB2312" w:eastAsia="仿宋_GB2312" w:hAnsi="等线"/>
          <w:szCs w:val="32"/>
        </w:rPr>
      </w:pPr>
      <w:r w:rsidRPr="000A71F0">
        <w:rPr>
          <w:rFonts w:ascii="仿宋_GB2312" w:eastAsia="仿宋_GB2312" w:hAnsi="等线" w:hint="eastAsia"/>
          <w:szCs w:val="32"/>
        </w:rPr>
        <w:t xml:space="preserve">                                </w:t>
      </w:r>
    </w:p>
    <w:p w:rsidR="00351D86" w:rsidRDefault="00351D86" w:rsidP="000C5242">
      <w:pPr>
        <w:spacing w:line="500" w:lineRule="exact"/>
        <w:ind w:firstLineChars="200" w:firstLine="640"/>
        <w:rPr>
          <w:rFonts w:ascii="仿宋_GB2312" w:eastAsia="仿宋_GB2312" w:hAnsi="等线"/>
          <w:szCs w:val="32"/>
        </w:rPr>
      </w:pPr>
    </w:p>
    <w:p w:rsidR="000C5242" w:rsidRPr="000A71F0" w:rsidRDefault="00351D86" w:rsidP="000C5242">
      <w:pPr>
        <w:spacing w:line="500" w:lineRule="exact"/>
        <w:ind w:firstLineChars="200" w:firstLine="640"/>
        <w:rPr>
          <w:rFonts w:ascii="仿宋_GB2312" w:eastAsia="仿宋_GB2312" w:hAnsi="等线"/>
          <w:szCs w:val="32"/>
        </w:rPr>
      </w:pPr>
      <w:r>
        <w:rPr>
          <w:rFonts w:ascii="仿宋_GB2312" w:eastAsia="仿宋_GB2312" w:hAnsi="等线" w:hint="eastAsia"/>
          <w:szCs w:val="32"/>
        </w:rPr>
        <w:t xml:space="preserve">                              </w:t>
      </w:r>
      <w:r w:rsidR="000C5242" w:rsidRPr="000A71F0">
        <w:rPr>
          <w:rFonts w:ascii="仿宋_GB2312" w:eastAsia="仿宋_GB2312" w:hAnsi="等线" w:hint="eastAsia"/>
          <w:szCs w:val="32"/>
        </w:rPr>
        <w:t xml:space="preserve"> 201</w:t>
      </w:r>
      <w:r w:rsidR="000C5242">
        <w:rPr>
          <w:rFonts w:ascii="仿宋_GB2312" w:eastAsia="仿宋_GB2312" w:hAnsi="等线" w:hint="eastAsia"/>
          <w:szCs w:val="32"/>
        </w:rPr>
        <w:t>9</w:t>
      </w:r>
      <w:r w:rsidR="000C5242" w:rsidRPr="000A71F0">
        <w:rPr>
          <w:rFonts w:ascii="仿宋_GB2312" w:eastAsia="仿宋_GB2312" w:hAnsi="等线" w:hint="eastAsia"/>
          <w:szCs w:val="32"/>
        </w:rPr>
        <w:t>年</w:t>
      </w:r>
      <w:r w:rsidR="000C5242">
        <w:rPr>
          <w:rFonts w:ascii="仿宋_GB2312" w:eastAsia="仿宋_GB2312" w:hAnsi="等线" w:hint="eastAsia"/>
          <w:szCs w:val="32"/>
        </w:rPr>
        <w:t>7</w:t>
      </w:r>
      <w:r w:rsidR="000C5242" w:rsidRPr="000A71F0">
        <w:rPr>
          <w:rFonts w:ascii="仿宋_GB2312" w:eastAsia="仿宋_GB2312" w:hAnsi="等线" w:hint="eastAsia"/>
          <w:szCs w:val="32"/>
        </w:rPr>
        <w:t>月</w:t>
      </w:r>
      <w:r w:rsidR="000C5242">
        <w:rPr>
          <w:rFonts w:ascii="仿宋_GB2312" w:eastAsia="仿宋_GB2312" w:hAnsi="等线" w:hint="eastAsia"/>
          <w:szCs w:val="32"/>
        </w:rPr>
        <w:t>4</w:t>
      </w:r>
      <w:r w:rsidR="000C5242" w:rsidRPr="000A71F0">
        <w:rPr>
          <w:rFonts w:ascii="仿宋_GB2312" w:eastAsia="仿宋_GB2312" w:hAnsi="等线" w:hint="eastAsia"/>
          <w:szCs w:val="32"/>
        </w:rPr>
        <w:t>日</w:t>
      </w:r>
    </w:p>
    <w:p w:rsidR="00351D86" w:rsidRDefault="00351D86" w:rsidP="000C5242">
      <w:pPr>
        <w:spacing w:line="540" w:lineRule="exact"/>
        <w:jc w:val="left"/>
        <w:rPr>
          <w:rFonts w:ascii="宋体" w:hAnsi="宋体"/>
          <w:b/>
          <w:sz w:val="36"/>
          <w:szCs w:val="36"/>
        </w:rPr>
      </w:pPr>
    </w:p>
    <w:p w:rsidR="00351D86" w:rsidRDefault="00351D86" w:rsidP="000C5242">
      <w:pPr>
        <w:spacing w:line="540" w:lineRule="exact"/>
        <w:jc w:val="left"/>
        <w:rPr>
          <w:rFonts w:ascii="宋体" w:hAnsi="宋体"/>
          <w:b/>
          <w:sz w:val="36"/>
          <w:szCs w:val="36"/>
        </w:rPr>
      </w:pPr>
    </w:p>
    <w:p w:rsidR="00351D86" w:rsidRDefault="00351D86" w:rsidP="000C5242">
      <w:pPr>
        <w:spacing w:line="540" w:lineRule="exact"/>
        <w:jc w:val="left"/>
        <w:rPr>
          <w:rFonts w:ascii="宋体" w:hAnsi="宋体"/>
          <w:b/>
          <w:sz w:val="36"/>
          <w:szCs w:val="36"/>
        </w:rPr>
      </w:pPr>
    </w:p>
    <w:p w:rsidR="00351D86" w:rsidRDefault="00351D86" w:rsidP="000C5242">
      <w:pPr>
        <w:spacing w:line="540" w:lineRule="exact"/>
        <w:jc w:val="left"/>
        <w:rPr>
          <w:rFonts w:ascii="宋体" w:hAnsi="宋体"/>
          <w:b/>
          <w:sz w:val="36"/>
          <w:szCs w:val="36"/>
        </w:rPr>
      </w:pPr>
    </w:p>
    <w:p w:rsidR="00351D86" w:rsidRDefault="00351D86" w:rsidP="000C5242">
      <w:pPr>
        <w:spacing w:line="540" w:lineRule="exact"/>
        <w:jc w:val="left"/>
        <w:rPr>
          <w:rFonts w:ascii="宋体" w:hAnsi="宋体"/>
          <w:b/>
          <w:sz w:val="36"/>
          <w:szCs w:val="36"/>
        </w:rPr>
      </w:pPr>
    </w:p>
    <w:p w:rsidR="00351D86" w:rsidRDefault="00351D86" w:rsidP="000C5242">
      <w:pPr>
        <w:spacing w:line="540" w:lineRule="exact"/>
        <w:jc w:val="left"/>
        <w:rPr>
          <w:rFonts w:ascii="宋体" w:hAnsi="宋体"/>
          <w:b/>
          <w:sz w:val="36"/>
          <w:szCs w:val="36"/>
        </w:rPr>
      </w:pPr>
    </w:p>
    <w:p w:rsidR="00351D86" w:rsidRDefault="00351D86" w:rsidP="000C5242">
      <w:pPr>
        <w:spacing w:line="540" w:lineRule="exact"/>
        <w:jc w:val="left"/>
        <w:rPr>
          <w:rFonts w:ascii="宋体" w:hAnsi="宋体"/>
          <w:b/>
          <w:sz w:val="36"/>
          <w:szCs w:val="36"/>
        </w:rPr>
      </w:pPr>
    </w:p>
    <w:p w:rsidR="00351D86" w:rsidRDefault="00351D86" w:rsidP="000C5242">
      <w:pPr>
        <w:spacing w:line="540" w:lineRule="exact"/>
        <w:jc w:val="left"/>
        <w:rPr>
          <w:rFonts w:ascii="宋体" w:hAnsi="宋体"/>
          <w:b/>
          <w:sz w:val="36"/>
          <w:szCs w:val="36"/>
        </w:rPr>
      </w:pPr>
    </w:p>
    <w:p w:rsidR="00351D86" w:rsidRDefault="00351D86" w:rsidP="000C5242">
      <w:pPr>
        <w:spacing w:line="540" w:lineRule="exact"/>
        <w:jc w:val="left"/>
        <w:rPr>
          <w:rFonts w:ascii="宋体" w:hAnsi="宋体"/>
          <w:b/>
          <w:sz w:val="36"/>
          <w:szCs w:val="36"/>
        </w:rPr>
      </w:pPr>
    </w:p>
    <w:p w:rsidR="00351D86" w:rsidRDefault="00351D86" w:rsidP="000C5242">
      <w:pPr>
        <w:spacing w:line="540" w:lineRule="exact"/>
        <w:jc w:val="left"/>
        <w:rPr>
          <w:rFonts w:ascii="宋体" w:hAnsi="宋体"/>
          <w:b/>
          <w:sz w:val="36"/>
          <w:szCs w:val="36"/>
        </w:rPr>
      </w:pPr>
    </w:p>
    <w:p w:rsidR="00351D86" w:rsidRDefault="00351D86" w:rsidP="000C5242">
      <w:pPr>
        <w:spacing w:line="540" w:lineRule="exact"/>
        <w:jc w:val="left"/>
        <w:rPr>
          <w:rFonts w:ascii="宋体" w:hAnsi="宋体"/>
          <w:b/>
          <w:sz w:val="36"/>
          <w:szCs w:val="36"/>
        </w:rPr>
      </w:pPr>
    </w:p>
    <w:p w:rsidR="00351D86" w:rsidRDefault="00351D86" w:rsidP="000C5242">
      <w:pPr>
        <w:spacing w:line="540" w:lineRule="exact"/>
        <w:jc w:val="left"/>
        <w:rPr>
          <w:rFonts w:ascii="宋体" w:hAnsi="宋体"/>
          <w:b/>
          <w:sz w:val="36"/>
          <w:szCs w:val="36"/>
        </w:rPr>
      </w:pPr>
    </w:p>
    <w:p w:rsidR="000C5242" w:rsidRPr="001451B9" w:rsidRDefault="000C5242" w:rsidP="000C5242">
      <w:pPr>
        <w:spacing w:line="540" w:lineRule="exact"/>
        <w:jc w:val="left"/>
        <w:rPr>
          <w:rFonts w:ascii="宋体" w:hAnsi="宋体"/>
          <w:b/>
          <w:sz w:val="36"/>
          <w:szCs w:val="36"/>
        </w:rPr>
      </w:pPr>
      <w:r w:rsidRPr="001451B9">
        <w:rPr>
          <w:rFonts w:ascii="宋体" w:hAnsi="宋体" w:hint="eastAsia"/>
          <w:b/>
          <w:sz w:val="36"/>
          <w:szCs w:val="36"/>
        </w:rPr>
        <w:lastRenderedPageBreak/>
        <w:t>附件：</w:t>
      </w:r>
    </w:p>
    <w:p w:rsidR="000C5242" w:rsidRPr="000A71F0" w:rsidRDefault="000C5242" w:rsidP="000C5242">
      <w:pPr>
        <w:spacing w:afterLines="50" w:after="156" w:line="600" w:lineRule="exact"/>
        <w:jc w:val="center"/>
        <w:rPr>
          <w:rFonts w:ascii="宋体" w:hAnsi="宋体"/>
          <w:b/>
          <w:color w:val="000000"/>
          <w:sz w:val="36"/>
          <w:szCs w:val="36"/>
        </w:rPr>
      </w:pPr>
      <w:r w:rsidRPr="000A71F0">
        <w:rPr>
          <w:rFonts w:ascii="宋体" w:hAnsi="宋体" w:hint="eastAsia"/>
          <w:b/>
          <w:color w:val="000000"/>
          <w:sz w:val="36"/>
          <w:szCs w:val="36"/>
        </w:rPr>
        <w:t>《新疆师范大学引进高层次人才（团队）条件及待遇标准》（修订）</w:t>
      </w:r>
    </w:p>
    <w:p w:rsidR="000C5242" w:rsidRPr="000A71F0" w:rsidRDefault="000C5242" w:rsidP="000C5242">
      <w:pPr>
        <w:spacing w:line="540" w:lineRule="exact"/>
        <w:ind w:firstLineChars="200" w:firstLine="643"/>
        <w:rPr>
          <w:rFonts w:ascii="仿宋_GB2312" w:eastAsia="仿宋_GB2312" w:hAnsi="仿宋"/>
          <w:b/>
          <w:color w:val="000000"/>
          <w:szCs w:val="32"/>
        </w:rPr>
      </w:pPr>
      <w:r w:rsidRPr="000A71F0">
        <w:rPr>
          <w:rFonts w:ascii="仿宋_GB2312" w:eastAsia="仿宋_GB2312" w:hAnsi="仿宋" w:hint="eastAsia"/>
          <w:b/>
          <w:color w:val="000000"/>
          <w:szCs w:val="32"/>
        </w:rPr>
        <w:t>一、引进对象及条件</w:t>
      </w:r>
    </w:p>
    <w:p w:rsidR="000C5242" w:rsidRPr="000A71F0" w:rsidRDefault="000C5242" w:rsidP="000C5242">
      <w:pPr>
        <w:spacing w:line="540" w:lineRule="exact"/>
        <w:rPr>
          <w:rFonts w:ascii="仿宋_GB2312" w:eastAsia="仿宋_GB2312" w:hAnsi="仿宋"/>
          <w:b/>
          <w:color w:val="000000"/>
          <w:szCs w:val="32"/>
        </w:rPr>
      </w:pPr>
      <w:r w:rsidRPr="000A71F0">
        <w:rPr>
          <w:rFonts w:ascii="仿宋_GB2312" w:eastAsia="仿宋_GB2312" w:hAnsi="仿宋" w:hint="eastAsia"/>
          <w:b/>
          <w:color w:val="000000"/>
          <w:szCs w:val="32"/>
        </w:rPr>
        <w:t xml:space="preserve">    （一）柔性引进</w:t>
      </w:r>
    </w:p>
    <w:p w:rsidR="000C5242" w:rsidRPr="000A71F0" w:rsidRDefault="000C5242" w:rsidP="000C5242">
      <w:pPr>
        <w:spacing w:line="540" w:lineRule="exact"/>
        <w:rPr>
          <w:rFonts w:ascii="仿宋_GB2312" w:eastAsia="仿宋_GB2312" w:hAnsi="仿宋"/>
          <w:b/>
          <w:color w:val="000000"/>
          <w:szCs w:val="32"/>
        </w:rPr>
      </w:pPr>
      <w:r w:rsidRPr="000A71F0">
        <w:rPr>
          <w:rFonts w:ascii="仿宋_GB2312" w:eastAsia="仿宋_GB2312" w:hAnsi="仿宋" w:hint="eastAsia"/>
          <w:b/>
          <w:color w:val="000000"/>
          <w:szCs w:val="32"/>
        </w:rPr>
        <w:t xml:space="preserve">    1.特聘教授A类（院士量级）:</w:t>
      </w:r>
    </w:p>
    <w:p w:rsidR="000C5242" w:rsidRPr="000A71F0" w:rsidRDefault="000C5242" w:rsidP="000C5242">
      <w:pPr>
        <w:spacing w:line="540" w:lineRule="exact"/>
        <w:ind w:firstLine="636"/>
        <w:rPr>
          <w:rFonts w:ascii="仿宋_GB2312" w:eastAsia="仿宋_GB2312" w:hAnsi="仿宋"/>
          <w:color w:val="000000"/>
          <w:szCs w:val="32"/>
        </w:rPr>
      </w:pPr>
      <w:r w:rsidRPr="000A71F0">
        <w:rPr>
          <w:rFonts w:ascii="仿宋_GB2312" w:eastAsia="仿宋_GB2312" w:hAnsi="仿宋" w:hint="eastAsia"/>
          <w:color w:val="000000"/>
          <w:szCs w:val="32"/>
        </w:rPr>
        <w:t>诺贝尔奖获得者、国内外院士、</w:t>
      </w:r>
      <w:r w:rsidRPr="000A71F0">
        <w:rPr>
          <w:rFonts w:ascii="仿宋_GB2312" w:eastAsia="仿宋_GB2312" w:hAnsi="仿宋"/>
          <w:color w:val="000000"/>
          <w:szCs w:val="32"/>
        </w:rPr>
        <w:t>中国社会科学院学部委员</w:t>
      </w:r>
      <w:r w:rsidRPr="000A71F0">
        <w:rPr>
          <w:rFonts w:ascii="仿宋_GB2312" w:eastAsia="仿宋_GB2312" w:hAnsi="仿宋" w:hint="eastAsia"/>
          <w:color w:val="000000"/>
          <w:szCs w:val="32"/>
        </w:rPr>
        <w:t>，或具有相当水平的国内外学者。</w:t>
      </w:r>
    </w:p>
    <w:p w:rsidR="000C5242" w:rsidRPr="000A71F0" w:rsidRDefault="000C5242" w:rsidP="000C5242">
      <w:pPr>
        <w:spacing w:line="540" w:lineRule="exact"/>
        <w:ind w:firstLineChars="200" w:firstLine="643"/>
        <w:rPr>
          <w:rFonts w:ascii="仿宋_GB2312" w:eastAsia="仿宋_GB2312" w:hAnsi="仿宋"/>
          <w:b/>
          <w:color w:val="000000"/>
          <w:szCs w:val="32"/>
        </w:rPr>
      </w:pPr>
      <w:r w:rsidRPr="000A71F0">
        <w:rPr>
          <w:rFonts w:ascii="仿宋_GB2312" w:eastAsia="仿宋_GB2312" w:hAnsi="仿宋" w:hint="eastAsia"/>
          <w:b/>
          <w:color w:val="000000"/>
          <w:szCs w:val="32"/>
        </w:rPr>
        <w:t>2.特聘教授B类（长江学者量级）：</w:t>
      </w:r>
    </w:p>
    <w:p w:rsidR="000C5242" w:rsidRPr="000A71F0" w:rsidRDefault="000C5242" w:rsidP="000C5242">
      <w:pPr>
        <w:spacing w:line="540" w:lineRule="exact"/>
        <w:ind w:firstLine="636"/>
        <w:rPr>
          <w:rFonts w:ascii="仿宋_GB2312" w:eastAsia="仿宋_GB2312" w:hAnsi="仿宋"/>
          <w:color w:val="000000"/>
          <w:szCs w:val="32"/>
        </w:rPr>
      </w:pPr>
      <w:r w:rsidRPr="000A71F0">
        <w:rPr>
          <w:rFonts w:ascii="仿宋_GB2312" w:eastAsia="仿宋_GB2312" w:hAnsi="仿宋" w:hint="eastAsia"/>
          <w:color w:val="000000"/>
          <w:szCs w:val="32"/>
        </w:rPr>
        <w:t>“长江学者”（特聘教授、讲座教授）、“国家杰出青年科学基金”获得者、“千人计划”入选者（创新人才长期项目、创新人才短期项目）、</w:t>
      </w:r>
      <w:r w:rsidRPr="000A71F0">
        <w:rPr>
          <w:rFonts w:ascii="仿宋_GB2312" w:eastAsia="仿宋_GB2312" w:hAnsi="仿宋"/>
          <w:color w:val="000000"/>
          <w:szCs w:val="32"/>
        </w:rPr>
        <w:t>国家</w:t>
      </w:r>
      <w:r w:rsidRPr="000A71F0">
        <w:rPr>
          <w:rFonts w:ascii="仿宋_GB2312" w:eastAsia="仿宋_GB2312" w:hAnsi="仿宋" w:hint="eastAsia"/>
          <w:color w:val="000000"/>
          <w:szCs w:val="32"/>
        </w:rPr>
        <w:t>“</w:t>
      </w:r>
      <w:r w:rsidRPr="000A71F0">
        <w:rPr>
          <w:rFonts w:ascii="仿宋_GB2312" w:eastAsia="仿宋_GB2312" w:hAnsi="仿宋"/>
          <w:color w:val="000000"/>
          <w:szCs w:val="32"/>
        </w:rPr>
        <w:t>万人计划</w:t>
      </w:r>
      <w:r w:rsidRPr="000A71F0">
        <w:rPr>
          <w:rFonts w:ascii="仿宋_GB2312" w:eastAsia="仿宋_GB2312" w:hAnsi="仿宋" w:hint="eastAsia"/>
          <w:color w:val="000000"/>
          <w:szCs w:val="32"/>
        </w:rPr>
        <w:t>”入选者（杰出人才、领军人才）、中国科学院“百人计划”入选者、国务院学位委员会学科评议组成员、</w:t>
      </w:r>
      <w:r w:rsidRPr="000A71F0">
        <w:rPr>
          <w:rFonts w:ascii="仿宋_GB2312" w:eastAsia="仿宋_GB2312" w:hAnsi="仿宋"/>
          <w:color w:val="000000"/>
          <w:szCs w:val="32"/>
        </w:rPr>
        <w:t>国家自然科学基金和国家社会科学基金学科评审组</w:t>
      </w:r>
      <w:r w:rsidRPr="000A71F0">
        <w:rPr>
          <w:rFonts w:ascii="仿宋_GB2312" w:eastAsia="仿宋_GB2312" w:hAnsi="仿宋" w:hint="eastAsia"/>
          <w:color w:val="000000"/>
          <w:szCs w:val="32"/>
        </w:rPr>
        <w:t>成员、教育部社会科学委员会委员，或具有相当水平的国内外知名学者。</w:t>
      </w:r>
    </w:p>
    <w:p w:rsidR="000C5242" w:rsidRPr="000A71F0" w:rsidRDefault="000C5242" w:rsidP="000C5242">
      <w:pPr>
        <w:spacing w:line="540" w:lineRule="exact"/>
        <w:ind w:firstLineChars="200" w:firstLine="643"/>
        <w:rPr>
          <w:rFonts w:ascii="仿宋_GB2312" w:eastAsia="仿宋_GB2312" w:hAnsi="仿宋"/>
          <w:b/>
          <w:color w:val="000000"/>
          <w:szCs w:val="32"/>
        </w:rPr>
      </w:pPr>
      <w:r w:rsidRPr="000A71F0">
        <w:rPr>
          <w:rFonts w:ascii="仿宋_GB2312" w:eastAsia="仿宋_GB2312" w:hAnsi="仿宋" w:hint="eastAsia"/>
          <w:b/>
          <w:color w:val="000000"/>
          <w:szCs w:val="32"/>
        </w:rPr>
        <w:t>3.特聘教授C类（天山学者量级）：</w:t>
      </w:r>
    </w:p>
    <w:p w:rsidR="000C5242" w:rsidRPr="000A71F0" w:rsidRDefault="000C5242" w:rsidP="000C5242">
      <w:pPr>
        <w:spacing w:line="540" w:lineRule="exact"/>
        <w:ind w:firstLine="636"/>
        <w:rPr>
          <w:rFonts w:ascii="仿宋_GB2312" w:eastAsia="仿宋_GB2312" w:hAnsi="仿宋"/>
          <w:color w:val="000000"/>
          <w:szCs w:val="32"/>
        </w:rPr>
      </w:pPr>
      <w:r w:rsidRPr="000A71F0">
        <w:rPr>
          <w:rFonts w:ascii="仿宋_GB2312" w:eastAsia="仿宋_GB2312" w:hAnsi="仿宋" w:hint="eastAsia"/>
          <w:color w:val="000000"/>
          <w:szCs w:val="32"/>
        </w:rPr>
        <w:t>自治区“天山学者”特聘教授、“国家优秀青年基金”获得者、“千人计划”入选者（青年千人计划项目）、国家“万人计划”入选者（青年拔尖人才）、“</w:t>
      </w:r>
      <w:r w:rsidRPr="000A71F0">
        <w:rPr>
          <w:rFonts w:ascii="仿宋_GB2312" w:eastAsia="仿宋_GB2312" w:hAnsi="仿宋"/>
          <w:color w:val="000000"/>
          <w:szCs w:val="32"/>
        </w:rPr>
        <w:t>新世纪优秀人才支持计划</w:t>
      </w:r>
      <w:r w:rsidRPr="000A71F0">
        <w:rPr>
          <w:rFonts w:ascii="仿宋_GB2312" w:eastAsia="仿宋_GB2312" w:hAnsi="仿宋" w:hint="eastAsia"/>
          <w:color w:val="000000"/>
          <w:szCs w:val="32"/>
        </w:rPr>
        <w:t>”（青年“长江学者”），或具有相当水平的国内外知名学者。</w:t>
      </w:r>
    </w:p>
    <w:p w:rsidR="000C5242" w:rsidRPr="000A71F0" w:rsidRDefault="000C5242" w:rsidP="000C5242">
      <w:pPr>
        <w:spacing w:line="540" w:lineRule="exact"/>
        <w:ind w:firstLineChars="200" w:firstLine="640"/>
        <w:rPr>
          <w:rFonts w:ascii="仿宋_GB2312" w:eastAsia="仿宋_GB2312" w:hAnsi="仿宋"/>
          <w:color w:val="000000"/>
          <w:szCs w:val="32"/>
        </w:rPr>
      </w:pPr>
      <w:r w:rsidRPr="000A71F0">
        <w:rPr>
          <w:rFonts w:ascii="仿宋_GB2312" w:eastAsia="仿宋_GB2312" w:hAnsi="仿宋" w:hint="eastAsia"/>
          <w:color w:val="000000"/>
          <w:szCs w:val="32"/>
        </w:rPr>
        <w:t>4.优秀团队</w:t>
      </w:r>
    </w:p>
    <w:p w:rsidR="000C5242" w:rsidRPr="000A71F0" w:rsidRDefault="000C5242" w:rsidP="000C5242">
      <w:pPr>
        <w:spacing w:line="520" w:lineRule="exact"/>
        <w:ind w:firstLineChars="200" w:firstLine="640"/>
        <w:rPr>
          <w:rFonts w:ascii="仿宋_GB2312" w:eastAsia="仿宋_GB2312" w:hAnsi="仿宋"/>
          <w:b/>
          <w:color w:val="000000"/>
          <w:szCs w:val="32"/>
        </w:rPr>
      </w:pPr>
      <w:r w:rsidRPr="000A71F0">
        <w:rPr>
          <w:rFonts w:ascii="仿宋_GB2312" w:eastAsia="仿宋_GB2312" w:hAnsi="仿宋" w:hint="eastAsia"/>
          <w:color w:val="000000"/>
          <w:szCs w:val="32"/>
        </w:rPr>
        <w:t>团队带头人需达到特聘教授C类及以上条件，团队成员原则上要求具有博士学位，相关研究能够对促进学校学科和专业建设发挥重要推动作用。</w:t>
      </w:r>
    </w:p>
    <w:p w:rsidR="000C5242" w:rsidRPr="000A71F0" w:rsidRDefault="000C5242" w:rsidP="000C5242">
      <w:pPr>
        <w:spacing w:line="540" w:lineRule="exact"/>
        <w:ind w:firstLineChars="200" w:firstLine="643"/>
        <w:rPr>
          <w:rFonts w:ascii="仿宋_GB2312" w:eastAsia="仿宋_GB2312" w:hAnsi="仿宋"/>
          <w:b/>
          <w:color w:val="000000"/>
          <w:szCs w:val="32"/>
        </w:rPr>
      </w:pPr>
      <w:r w:rsidRPr="000A71F0">
        <w:rPr>
          <w:rFonts w:ascii="仿宋_GB2312" w:eastAsia="仿宋_GB2312" w:hAnsi="仿宋" w:hint="eastAsia"/>
          <w:b/>
          <w:color w:val="000000"/>
          <w:szCs w:val="32"/>
        </w:rPr>
        <w:lastRenderedPageBreak/>
        <w:t>（二）事业编制引进</w:t>
      </w:r>
    </w:p>
    <w:p w:rsidR="000C5242" w:rsidRPr="000A71F0" w:rsidRDefault="000C5242" w:rsidP="000C5242">
      <w:pPr>
        <w:spacing w:line="540" w:lineRule="exact"/>
        <w:ind w:firstLineChars="200" w:firstLine="643"/>
        <w:rPr>
          <w:rFonts w:ascii="仿宋_GB2312" w:eastAsia="仿宋_GB2312" w:hAnsi="仿宋"/>
          <w:b/>
          <w:color w:val="000000"/>
          <w:szCs w:val="32"/>
        </w:rPr>
      </w:pPr>
      <w:r w:rsidRPr="000A71F0">
        <w:rPr>
          <w:rFonts w:ascii="仿宋_GB2312" w:eastAsia="仿宋_GB2312" w:hAnsi="仿宋" w:hint="eastAsia"/>
          <w:b/>
          <w:color w:val="000000"/>
          <w:szCs w:val="32"/>
        </w:rPr>
        <w:t>1.特聘教授A类（院士量级）；</w:t>
      </w:r>
    </w:p>
    <w:p w:rsidR="000C5242" w:rsidRPr="000A71F0" w:rsidRDefault="000C5242" w:rsidP="000C5242">
      <w:pPr>
        <w:spacing w:line="540" w:lineRule="exact"/>
        <w:ind w:firstLineChars="200" w:firstLine="643"/>
        <w:rPr>
          <w:rFonts w:ascii="仿宋_GB2312" w:eastAsia="仿宋_GB2312" w:hAnsi="仿宋"/>
          <w:b/>
          <w:color w:val="000000"/>
          <w:szCs w:val="32"/>
        </w:rPr>
      </w:pPr>
      <w:r w:rsidRPr="000A71F0">
        <w:rPr>
          <w:rFonts w:ascii="仿宋_GB2312" w:eastAsia="仿宋_GB2312" w:hAnsi="仿宋" w:hint="eastAsia"/>
          <w:b/>
          <w:color w:val="000000"/>
          <w:szCs w:val="32"/>
        </w:rPr>
        <w:t>2.特聘教授B类（长江学者量级）；</w:t>
      </w:r>
    </w:p>
    <w:p w:rsidR="000C5242" w:rsidRPr="000A71F0" w:rsidRDefault="000C5242" w:rsidP="000C5242">
      <w:pPr>
        <w:spacing w:line="540" w:lineRule="exact"/>
        <w:ind w:firstLineChars="200" w:firstLine="643"/>
        <w:rPr>
          <w:rFonts w:ascii="仿宋_GB2312" w:eastAsia="仿宋_GB2312" w:hAnsi="仿宋"/>
          <w:b/>
          <w:color w:val="000000"/>
          <w:szCs w:val="32"/>
        </w:rPr>
      </w:pPr>
      <w:r w:rsidRPr="000A71F0">
        <w:rPr>
          <w:rFonts w:ascii="仿宋_GB2312" w:eastAsia="仿宋_GB2312" w:hAnsi="仿宋" w:hint="eastAsia"/>
          <w:b/>
          <w:color w:val="000000"/>
          <w:szCs w:val="32"/>
        </w:rPr>
        <w:t>3.特聘教授C类（天山学者量级）；</w:t>
      </w:r>
    </w:p>
    <w:p w:rsidR="000C5242" w:rsidRPr="000A71F0" w:rsidRDefault="000C5242" w:rsidP="000C5242">
      <w:pPr>
        <w:spacing w:line="540" w:lineRule="exact"/>
        <w:ind w:firstLineChars="200" w:firstLine="643"/>
        <w:rPr>
          <w:rFonts w:ascii="仿宋_GB2312" w:eastAsia="仿宋_GB2312" w:hAnsi="仿宋"/>
          <w:b/>
          <w:color w:val="000000"/>
          <w:szCs w:val="32"/>
        </w:rPr>
      </w:pPr>
      <w:r w:rsidRPr="000A71F0">
        <w:rPr>
          <w:rFonts w:ascii="仿宋_GB2312" w:eastAsia="仿宋_GB2312" w:hAnsi="仿宋" w:hint="eastAsia"/>
          <w:b/>
          <w:color w:val="000000"/>
          <w:szCs w:val="32"/>
        </w:rPr>
        <w:t>4.特聘教授D类（优秀教授）</w:t>
      </w:r>
    </w:p>
    <w:p w:rsidR="000C5242" w:rsidRPr="000A71F0" w:rsidRDefault="000C5242" w:rsidP="000C5242">
      <w:pPr>
        <w:spacing w:line="540" w:lineRule="exact"/>
        <w:rPr>
          <w:rFonts w:ascii="仿宋_GB2312" w:eastAsia="仿宋_GB2312" w:hAnsi="仿宋"/>
          <w:color w:val="000000"/>
          <w:szCs w:val="32"/>
        </w:rPr>
      </w:pPr>
      <w:r w:rsidRPr="000A71F0">
        <w:rPr>
          <w:rFonts w:ascii="仿宋_GB2312" w:eastAsia="仿宋_GB2312" w:hAnsi="仿宋" w:hint="eastAsia"/>
          <w:b/>
          <w:color w:val="000000"/>
          <w:szCs w:val="32"/>
        </w:rPr>
        <w:t xml:space="preserve">    5.优秀博士：</w:t>
      </w:r>
      <w:r w:rsidRPr="000A71F0">
        <w:rPr>
          <w:rFonts w:ascii="仿宋_GB2312" w:eastAsia="仿宋_GB2312" w:hAnsi="仿宋" w:hint="eastAsia"/>
          <w:color w:val="000000"/>
          <w:szCs w:val="32"/>
        </w:rPr>
        <w:t>博士毕业生分为三个层次，不包含本校在职教师攻读博士学位者。</w:t>
      </w:r>
    </w:p>
    <w:p w:rsidR="000C5242" w:rsidRPr="000A71F0" w:rsidRDefault="000C5242" w:rsidP="000C5242">
      <w:pPr>
        <w:spacing w:line="520" w:lineRule="exact"/>
        <w:ind w:firstLineChars="150" w:firstLine="480"/>
        <w:rPr>
          <w:rFonts w:ascii="仿宋_GB2312" w:eastAsia="仿宋_GB2312" w:hAnsi="仿宋"/>
          <w:color w:val="000000"/>
          <w:szCs w:val="32"/>
        </w:rPr>
      </w:pPr>
      <w:r w:rsidRPr="000A71F0">
        <w:rPr>
          <w:rFonts w:ascii="仿宋_GB2312" w:eastAsia="仿宋_GB2312" w:hAnsi="仿宋" w:hint="eastAsia"/>
          <w:color w:val="000000"/>
          <w:szCs w:val="32"/>
        </w:rPr>
        <w:t>（1）优秀博士（一层次）</w:t>
      </w:r>
    </w:p>
    <w:p w:rsidR="00245A7E" w:rsidRDefault="000C5242" w:rsidP="000C5242">
      <w:pPr>
        <w:spacing w:line="520" w:lineRule="exact"/>
        <w:ind w:firstLine="564"/>
        <w:rPr>
          <w:rFonts w:ascii="仿宋_GB2312" w:eastAsia="仿宋_GB2312"/>
          <w:szCs w:val="32"/>
        </w:rPr>
      </w:pPr>
      <w:r w:rsidRPr="00AF11B7">
        <w:rPr>
          <w:rFonts w:ascii="仿宋_GB2312" w:eastAsia="仿宋_GB2312" w:hint="eastAsia"/>
          <w:szCs w:val="32"/>
        </w:rPr>
        <w:t>具有博士学历学位，年龄原则上不超过40周岁，具有良好的综合素质和较大发展潜力，同时符合下列条件之一：攻读博士学位（含博士后）期间，</w:t>
      </w:r>
      <w:r w:rsidRPr="00AF11B7">
        <w:rPr>
          <w:rFonts w:ascii="仿宋_GB2312" w:eastAsia="仿宋_GB2312" w:hint="eastAsia"/>
          <w:bCs/>
          <w:szCs w:val="32"/>
        </w:rPr>
        <w:t>以第一作者被本学科CSSCI刊物收录论文不少于3篇；或以第一作者或通讯作者在SSCI、SCI学术刊物发表论文不少于3篇</w:t>
      </w:r>
      <w:r w:rsidRPr="00AF11B7">
        <w:rPr>
          <w:rFonts w:ascii="仿宋_GB2312" w:eastAsia="仿宋_GB2312" w:hint="eastAsia"/>
          <w:szCs w:val="32"/>
        </w:rPr>
        <w:t>。</w:t>
      </w:r>
    </w:p>
    <w:p w:rsidR="000C5242" w:rsidRPr="000A71F0" w:rsidRDefault="000C5242" w:rsidP="000C5242">
      <w:pPr>
        <w:spacing w:line="520" w:lineRule="exact"/>
        <w:ind w:firstLine="564"/>
        <w:rPr>
          <w:rFonts w:ascii="仿宋_GB2312" w:eastAsia="仿宋_GB2312" w:hAnsi="仿宋"/>
          <w:color w:val="000000"/>
          <w:szCs w:val="32"/>
        </w:rPr>
      </w:pPr>
      <w:bookmarkStart w:id="0" w:name="_GoBack"/>
      <w:bookmarkEnd w:id="0"/>
      <w:r w:rsidRPr="000A71F0">
        <w:rPr>
          <w:rFonts w:ascii="仿宋_GB2312" w:eastAsia="仿宋_GB2312" w:hAnsi="仿宋" w:hint="eastAsia"/>
          <w:color w:val="000000"/>
          <w:szCs w:val="32"/>
        </w:rPr>
        <w:t>（2）优秀博士（二层次）</w:t>
      </w:r>
    </w:p>
    <w:p w:rsidR="000C5242" w:rsidRPr="000A71F0" w:rsidRDefault="000C5242" w:rsidP="000C5242">
      <w:pPr>
        <w:spacing w:line="520" w:lineRule="exact"/>
        <w:ind w:firstLineChars="200" w:firstLine="640"/>
        <w:rPr>
          <w:rFonts w:ascii="仿宋_GB2312" w:eastAsia="仿宋_GB2312" w:hAnsi="仿宋"/>
          <w:color w:val="000000"/>
          <w:szCs w:val="32"/>
        </w:rPr>
      </w:pPr>
      <w:r w:rsidRPr="000A71F0">
        <w:rPr>
          <w:rFonts w:ascii="仿宋_GB2312" w:eastAsia="仿宋_GB2312" w:hAnsi="仿宋" w:hint="eastAsia"/>
          <w:color w:val="000000"/>
          <w:szCs w:val="32"/>
        </w:rPr>
        <w:t>具有博士学历学位，年龄原则上不超过40周岁，具有良好的综合素质和较大发展潜力，攻读博士学位（含博士后）期间，以第一作者在本学科核心期刊上发表论文不少于2篇，或在SSCI、SCI学术刊物发表论文不少于1篇，能够胜任学科或专业核心课程的讲授任务，为学校教学、科研所需的优秀人才。</w:t>
      </w:r>
    </w:p>
    <w:p w:rsidR="000C5242" w:rsidRPr="000A71F0" w:rsidRDefault="000C5242" w:rsidP="000C5242">
      <w:pPr>
        <w:spacing w:line="520" w:lineRule="exact"/>
        <w:ind w:firstLine="564"/>
        <w:rPr>
          <w:rFonts w:ascii="仿宋_GB2312" w:eastAsia="仿宋_GB2312" w:hAnsi="仿宋"/>
          <w:color w:val="000000"/>
          <w:szCs w:val="32"/>
        </w:rPr>
      </w:pPr>
      <w:r w:rsidRPr="000A71F0">
        <w:rPr>
          <w:rFonts w:ascii="仿宋_GB2312" w:eastAsia="仿宋_GB2312" w:hAnsi="仿宋" w:hint="eastAsia"/>
          <w:color w:val="000000"/>
          <w:szCs w:val="32"/>
        </w:rPr>
        <w:t>（3）优秀博士（三层次）</w:t>
      </w:r>
    </w:p>
    <w:p w:rsidR="000C5242" w:rsidRPr="000A71F0" w:rsidRDefault="000C5242" w:rsidP="000C5242">
      <w:pPr>
        <w:spacing w:line="520" w:lineRule="exact"/>
        <w:ind w:firstLineChars="196" w:firstLine="627"/>
        <w:rPr>
          <w:rFonts w:ascii="仿宋_GB2312" w:eastAsia="仿宋_GB2312" w:hAnsi="仿宋"/>
          <w:color w:val="000000"/>
          <w:szCs w:val="32"/>
        </w:rPr>
      </w:pPr>
      <w:r w:rsidRPr="000A71F0">
        <w:rPr>
          <w:rFonts w:ascii="仿宋_GB2312" w:eastAsia="仿宋_GB2312" w:hAnsi="仿宋" w:hint="eastAsia"/>
          <w:color w:val="000000"/>
          <w:szCs w:val="32"/>
        </w:rPr>
        <w:t>具有博士学历学位，年龄原则上不超过40周岁，能够胜任学科或专业核心课程的讲授任务，为学校教学、科研所需的人才。</w:t>
      </w:r>
    </w:p>
    <w:p w:rsidR="000C5242" w:rsidRPr="000A71F0" w:rsidRDefault="000C5242" w:rsidP="000C5242">
      <w:pPr>
        <w:numPr>
          <w:ilvl w:val="0"/>
          <w:numId w:val="2"/>
        </w:numPr>
        <w:spacing w:line="520" w:lineRule="exact"/>
        <w:ind w:firstLineChars="196" w:firstLine="627"/>
        <w:rPr>
          <w:rFonts w:ascii="仿宋_GB2312" w:eastAsia="仿宋_GB2312" w:hAnsi="仿宋"/>
          <w:color w:val="000000"/>
          <w:szCs w:val="32"/>
        </w:rPr>
      </w:pPr>
      <w:r w:rsidRPr="000A71F0">
        <w:rPr>
          <w:rFonts w:ascii="仿宋_GB2312" w:eastAsia="仿宋_GB2312" w:hAnsi="仿宋" w:hint="eastAsia"/>
          <w:color w:val="000000"/>
          <w:szCs w:val="32"/>
        </w:rPr>
        <w:t>发表具有相当水平的专著、作品或取得相当水平的专利或参加相当水平比赛获奖由科研处组织认定等次并</w:t>
      </w:r>
      <w:r w:rsidRPr="000A71F0">
        <w:rPr>
          <w:rFonts w:ascii="仿宋_GB2312" w:eastAsia="仿宋_GB2312" w:hAnsi="仿宋" w:hint="eastAsia"/>
          <w:color w:val="000000"/>
          <w:szCs w:val="32"/>
        </w:rPr>
        <w:lastRenderedPageBreak/>
        <w:t>按政策兑现相应待遇。</w:t>
      </w:r>
    </w:p>
    <w:p w:rsidR="000C5242" w:rsidRPr="000A71F0" w:rsidRDefault="000C5242" w:rsidP="000C5242">
      <w:pPr>
        <w:numPr>
          <w:ilvl w:val="0"/>
          <w:numId w:val="2"/>
        </w:numPr>
        <w:spacing w:line="520" w:lineRule="exact"/>
        <w:ind w:firstLineChars="196" w:firstLine="627"/>
        <w:rPr>
          <w:rFonts w:ascii="仿宋_GB2312" w:eastAsia="仿宋_GB2312" w:hAnsi="仿宋"/>
          <w:color w:val="000000"/>
          <w:szCs w:val="32"/>
        </w:rPr>
      </w:pPr>
      <w:r w:rsidRPr="000A71F0">
        <w:rPr>
          <w:rFonts w:ascii="仿宋_GB2312" w:eastAsia="仿宋_GB2312" w:hAnsi="仿宋" w:hint="eastAsia"/>
          <w:color w:val="000000"/>
          <w:szCs w:val="32"/>
        </w:rPr>
        <w:t>获得省部级以上奖励或学科建设急需的特殊人才由学校人才引进工作领导小组研究认定并报学校审批通过后，按政策兑现相应待遇。</w:t>
      </w:r>
    </w:p>
    <w:p w:rsidR="000C5242" w:rsidRPr="000A71F0" w:rsidRDefault="000C5242" w:rsidP="000C5242">
      <w:pPr>
        <w:spacing w:line="540" w:lineRule="exact"/>
        <w:ind w:firstLineChars="200" w:firstLine="640"/>
        <w:rPr>
          <w:rFonts w:ascii="仿宋_GB2312" w:eastAsia="仿宋_GB2312" w:hAnsi="仿宋"/>
          <w:color w:val="000000"/>
          <w:szCs w:val="32"/>
        </w:rPr>
      </w:pPr>
      <w:r w:rsidRPr="000A71F0">
        <w:rPr>
          <w:rFonts w:ascii="仿宋_GB2312" w:eastAsia="仿宋_GB2312" w:hAnsi="仿宋" w:hint="eastAsia"/>
          <w:color w:val="000000"/>
          <w:szCs w:val="32"/>
        </w:rPr>
        <w:t>6.优秀团队</w:t>
      </w:r>
    </w:p>
    <w:p w:rsidR="000C5242" w:rsidRPr="000A71F0" w:rsidRDefault="000C5242" w:rsidP="000C5242">
      <w:pPr>
        <w:spacing w:line="520" w:lineRule="exact"/>
        <w:ind w:firstLineChars="200" w:firstLine="640"/>
        <w:rPr>
          <w:rFonts w:ascii="仿宋_GB2312" w:eastAsia="仿宋_GB2312" w:hAnsi="仿宋"/>
          <w:color w:val="000000"/>
          <w:szCs w:val="32"/>
        </w:rPr>
      </w:pPr>
      <w:r w:rsidRPr="000A71F0">
        <w:rPr>
          <w:rFonts w:ascii="仿宋_GB2312" w:eastAsia="仿宋_GB2312" w:hAnsi="仿宋" w:hint="eastAsia"/>
          <w:color w:val="000000"/>
          <w:szCs w:val="32"/>
        </w:rPr>
        <w:t>团队带头人需达到特聘教授D类及以上条件，具有博士学位的团队地成员不少于3人，相关研究能够对促进学校学科建设发挥重要推动作用。</w:t>
      </w:r>
    </w:p>
    <w:p w:rsidR="000C5242" w:rsidRPr="000A71F0" w:rsidRDefault="000C5242" w:rsidP="000C5242">
      <w:pPr>
        <w:spacing w:line="560" w:lineRule="exact"/>
        <w:rPr>
          <w:rFonts w:ascii="仿宋_GB2312" w:eastAsia="仿宋_GB2312" w:hAnsi="仿宋"/>
          <w:b/>
          <w:color w:val="000000"/>
          <w:szCs w:val="32"/>
        </w:rPr>
      </w:pPr>
      <w:r w:rsidRPr="000A71F0">
        <w:rPr>
          <w:rFonts w:ascii="仿宋_GB2312" w:eastAsia="仿宋_GB2312" w:hAnsi="仿宋" w:hint="eastAsia"/>
          <w:b/>
          <w:color w:val="000000"/>
          <w:szCs w:val="32"/>
        </w:rPr>
        <w:t>二、高层次人才相关待遇</w:t>
      </w:r>
    </w:p>
    <w:p w:rsidR="000C5242" w:rsidRPr="000A71F0" w:rsidRDefault="000C5242" w:rsidP="000C5242">
      <w:pPr>
        <w:spacing w:line="560" w:lineRule="exact"/>
        <w:rPr>
          <w:rFonts w:ascii="仿宋_GB2312" w:eastAsia="仿宋_GB2312" w:hAnsi="仿宋"/>
          <w:b/>
          <w:color w:val="000000"/>
          <w:szCs w:val="32"/>
        </w:rPr>
      </w:pPr>
      <w:r w:rsidRPr="000A71F0">
        <w:rPr>
          <w:rFonts w:ascii="仿宋_GB2312" w:eastAsia="仿宋_GB2312" w:hAnsi="仿宋" w:hint="eastAsia"/>
          <w:b/>
          <w:color w:val="000000"/>
          <w:szCs w:val="32"/>
        </w:rPr>
        <w:t>（一）柔性引进待遇</w:t>
      </w:r>
    </w:p>
    <w:tbl>
      <w:tblPr>
        <w:tblW w:w="92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410"/>
        <w:gridCol w:w="1134"/>
        <w:gridCol w:w="1161"/>
        <w:gridCol w:w="1383"/>
        <w:gridCol w:w="1741"/>
        <w:gridCol w:w="1454"/>
      </w:tblGrid>
      <w:tr w:rsidR="000C5242" w:rsidRPr="001451B9" w:rsidTr="00831FC6">
        <w:trPr>
          <w:jc w:val="center"/>
        </w:trPr>
        <w:tc>
          <w:tcPr>
            <w:tcW w:w="2410" w:type="dxa"/>
            <w:tcBorders>
              <w:top w:val="single" w:sz="4" w:space="0" w:color="auto"/>
              <w:left w:val="single" w:sz="4" w:space="0" w:color="auto"/>
              <w:bottom w:val="single" w:sz="4" w:space="0" w:color="auto"/>
              <w:right w:val="single" w:sz="4" w:space="0" w:color="auto"/>
            </w:tcBorders>
            <w:vAlign w:val="center"/>
          </w:tcPr>
          <w:p w:rsidR="000C5242" w:rsidRPr="000A71F0" w:rsidRDefault="000C5242" w:rsidP="00831FC6">
            <w:pPr>
              <w:widowControl/>
              <w:spacing w:beforeAutospacing="1" w:after="100" w:afterAutospacing="1" w:line="330" w:lineRule="atLeast"/>
              <w:jc w:val="center"/>
              <w:rPr>
                <w:rFonts w:ascii="仿宋_GB2312" w:eastAsia="仿宋_GB2312" w:hAnsi="仿宋" w:cs="Helvetica"/>
                <w:b/>
                <w:color w:val="000000"/>
                <w:kern w:val="0"/>
                <w:sz w:val="24"/>
              </w:rPr>
            </w:pPr>
            <w:r>
              <w:rPr>
                <w:noProof/>
                <w:lang w:val="en-US"/>
              </w:rPr>
              <mc:AlternateContent>
                <mc:Choice Requires="wps">
                  <w:drawing>
                    <wp:anchor distT="0" distB="0" distL="114300" distR="114300" simplePos="0" relativeHeight="251659264" behindDoc="0" locked="0" layoutInCell="1" allowOverlap="1">
                      <wp:simplePos x="0" y="0"/>
                      <wp:positionH relativeFrom="column">
                        <wp:posOffset>-44450</wp:posOffset>
                      </wp:positionH>
                      <wp:positionV relativeFrom="paragraph">
                        <wp:posOffset>-635</wp:posOffset>
                      </wp:positionV>
                      <wp:extent cx="1597660" cy="600075"/>
                      <wp:effectExtent l="0" t="0" r="21590" b="28575"/>
                      <wp:wrapNone/>
                      <wp:docPr id="7" name="直接箭头连接符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597660" cy="600075"/>
                              </a:xfrm>
                              <a:prstGeom prst="straightConnector1">
                                <a:avLst/>
                              </a:prstGeom>
                              <a:ln w="9525" cap="flat" cmpd="sng">
                                <a:solidFill>
                                  <a:srgbClr val="000000"/>
                                </a:solidFill>
                                <a:prstDash val="soli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shapetype w14:anchorId="57BC5C50" id="_x0000_t32" coordsize="21600,21600" o:spt="32" o:oned="t" path="m,l21600,21600e" filled="f">
                      <v:path arrowok="t" fillok="f" o:connecttype="none"/>
                      <o:lock v:ext="edit" shapetype="t"/>
                    </v:shapetype>
                    <v:shape id="直接箭头连接符 7" o:spid="_x0000_s1026" type="#_x0000_t32" style="position:absolute;left:0;text-align:left;margin-left:-3.5pt;margin-top:-.05pt;width:125.8pt;height:4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">
                      <o:lock v:ext="edit" shapetype="f"/>
                    </v:shape>
                  </w:pict>
                </mc:Fallback>
              </mc:AlternateContent>
            </w:r>
            <w:r w:rsidRPr="000A71F0">
              <w:rPr>
                <w:rFonts w:ascii="仿宋_GB2312" w:eastAsia="仿宋_GB2312" w:hAnsi="仿宋" w:hint="eastAsia"/>
                <w:b/>
                <w:color w:val="000000"/>
                <w:kern w:val="0"/>
                <w:sz w:val="24"/>
              </w:rPr>
              <w:t>待遇</w:t>
            </w:r>
          </w:p>
          <w:p w:rsidR="000C5242" w:rsidRPr="000A71F0" w:rsidRDefault="000C5242" w:rsidP="00831FC6">
            <w:pPr>
              <w:widowControl/>
              <w:spacing w:before="100" w:beforeAutospacing="1" w:after="100" w:afterAutospacing="1" w:line="330" w:lineRule="atLeast"/>
              <w:rPr>
                <w:rFonts w:ascii="仿宋_GB2312" w:eastAsia="仿宋_GB2312" w:hAnsi="仿宋" w:cs="Helvetica"/>
                <w:b/>
                <w:color w:val="000000"/>
                <w:kern w:val="0"/>
                <w:sz w:val="24"/>
              </w:rPr>
            </w:pPr>
            <w:r w:rsidRPr="000A71F0">
              <w:rPr>
                <w:rFonts w:ascii="仿宋_GB2312" w:eastAsia="仿宋_GB2312" w:hAnsi="仿宋" w:hint="eastAsia"/>
                <w:b/>
                <w:color w:val="000000"/>
                <w:kern w:val="0"/>
                <w:sz w:val="24"/>
              </w:rPr>
              <w:t>人才层次</w:t>
            </w:r>
          </w:p>
        </w:tc>
        <w:tc>
          <w:tcPr>
            <w:tcW w:w="1134" w:type="dxa"/>
            <w:tcBorders>
              <w:top w:val="single" w:sz="4" w:space="0" w:color="auto"/>
              <w:left w:val="single" w:sz="4" w:space="0" w:color="auto"/>
              <w:bottom w:val="single" w:sz="4" w:space="0" w:color="auto"/>
              <w:right w:val="single" w:sz="4" w:space="0" w:color="auto"/>
            </w:tcBorders>
            <w:vAlign w:val="center"/>
          </w:tcPr>
          <w:p w:rsidR="000C5242" w:rsidRPr="000A71F0" w:rsidRDefault="000C5242" w:rsidP="00831FC6">
            <w:pPr>
              <w:widowControl/>
              <w:spacing w:before="100" w:beforeAutospacing="1" w:after="100" w:afterAutospacing="1" w:line="330" w:lineRule="atLeast"/>
              <w:jc w:val="center"/>
              <w:rPr>
                <w:rFonts w:ascii="仿宋_GB2312" w:eastAsia="仿宋_GB2312" w:hAnsi="仿宋" w:cs="Helvetica"/>
                <w:b/>
                <w:color w:val="000000"/>
                <w:kern w:val="0"/>
                <w:sz w:val="24"/>
              </w:rPr>
            </w:pPr>
            <w:r w:rsidRPr="000A71F0">
              <w:rPr>
                <w:rFonts w:ascii="仿宋_GB2312" w:eastAsia="仿宋_GB2312" w:hAnsi="仿宋" w:hint="eastAsia"/>
                <w:b/>
                <w:color w:val="000000"/>
                <w:kern w:val="0"/>
                <w:sz w:val="24"/>
              </w:rPr>
              <w:t>科研启动经费</w:t>
            </w:r>
          </w:p>
          <w:p w:rsidR="000C5242" w:rsidRPr="000A71F0" w:rsidRDefault="000C5242" w:rsidP="00831FC6">
            <w:pPr>
              <w:widowControl/>
              <w:spacing w:before="100" w:beforeAutospacing="1" w:after="100" w:afterAutospacing="1" w:line="330" w:lineRule="atLeast"/>
              <w:jc w:val="center"/>
              <w:rPr>
                <w:rFonts w:ascii="仿宋_GB2312" w:eastAsia="仿宋_GB2312" w:hAnsi="仿宋" w:cs="Helvetica"/>
                <w:b/>
                <w:color w:val="000000"/>
                <w:kern w:val="0"/>
                <w:sz w:val="24"/>
              </w:rPr>
            </w:pPr>
          </w:p>
        </w:tc>
        <w:tc>
          <w:tcPr>
            <w:tcW w:w="1161" w:type="dxa"/>
            <w:tcBorders>
              <w:top w:val="single" w:sz="4" w:space="0" w:color="auto"/>
              <w:left w:val="single" w:sz="4" w:space="0" w:color="auto"/>
              <w:bottom w:val="single" w:sz="4" w:space="0" w:color="auto"/>
              <w:right w:val="single" w:sz="4" w:space="0" w:color="auto"/>
            </w:tcBorders>
            <w:vAlign w:val="center"/>
          </w:tcPr>
          <w:p w:rsidR="000C5242" w:rsidRPr="000A71F0" w:rsidRDefault="000C5242" w:rsidP="00831FC6">
            <w:pPr>
              <w:widowControl/>
              <w:spacing w:before="100" w:beforeAutospacing="1" w:after="100" w:afterAutospacing="1" w:line="330" w:lineRule="atLeast"/>
              <w:jc w:val="center"/>
              <w:rPr>
                <w:rFonts w:ascii="仿宋_GB2312" w:eastAsia="仿宋_GB2312" w:hAnsi="仿宋"/>
                <w:b/>
                <w:color w:val="000000"/>
                <w:kern w:val="0"/>
                <w:sz w:val="24"/>
              </w:rPr>
            </w:pPr>
            <w:r w:rsidRPr="000A71F0">
              <w:rPr>
                <w:rFonts w:ascii="仿宋_GB2312" w:eastAsia="仿宋_GB2312" w:hAnsi="仿宋" w:hint="eastAsia"/>
                <w:b/>
                <w:color w:val="000000"/>
                <w:kern w:val="0"/>
                <w:sz w:val="24"/>
              </w:rPr>
              <w:t>薪酬待遇</w:t>
            </w:r>
          </w:p>
        </w:tc>
        <w:tc>
          <w:tcPr>
            <w:tcW w:w="1383" w:type="dxa"/>
            <w:tcBorders>
              <w:top w:val="single" w:sz="4" w:space="0" w:color="auto"/>
              <w:left w:val="single" w:sz="4" w:space="0" w:color="auto"/>
              <w:bottom w:val="single" w:sz="4" w:space="0" w:color="auto"/>
              <w:right w:val="single" w:sz="4" w:space="0" w:color="auto"/>
            </w:tcBorders>
            <w:vAlign w:val="center"/>
          </w:tcPr>
          <w:p w:rsidR="000C5242" w:rsidRPr="000A71F0" w:rsidRDefault="000C5242" w:rsidP="00831FC6">
            <w:pPr>
              <w:widowControl/>
              <w:spacing w:before="100" w:beforeAutospacing="1" w:after="100" w:afterAutospacing="1" w:line="330" w:lineRule="atLeast"/>
              <w:jc w:val="center"/>
              <w:rPr>
                <w:rFonts w:ascii="仿宋_GB2312" w:eastAsia="仿宋_GB2312" w:hAnsi="仿宋" w:cs="Helvetica"/>
                <w:b/>
                <w:color w:val="000000"/>
                <w:kern w:val="0"/>
                <w:sz w:val="24"/>
              </w:rPr>
            </w:pPr>
            <w:r w:rsidRPr="000A71F0">
              <w:rPr>
                <w:rFonts w:ascii="仿宋_GB2312" w:eastAsia="仿宋_GB2312" w:hAnsi="仿宋" w:hint="eastAsia"/>
                <w:b/>
                <w:color w:val="000000"/>
                <w:kern w:val="0"/>
                <w:sz w:val="24"/>
              </w:rPr>
              <w:t>住房待遇</w:t>
            </w:r>
          </w:p>
        </w:tc>
        <w:tc>
          <w:tcPr>
            <w:tcW w:w="1741" w:type="dxa"/>
            <w:tcBorders>
              <w:top w:val="single" w:sz="4" w:space="0" w:color="auto"/>
              <w:left w:val="single" w:sz="4" w:space="0" w:color="auto"/>
              <w:bottom w:val="single" w:sz="4" w:space="0" w:color="auto"/>
              <w:right w:val="single" w:sz="4" w:space="0" w:color="auto"/>
            </w:tcBorders>
            <w:vAlign w:val="center"/>
          </w:tcPr>
          <w:p w:rsidR="000C5242" w:rsidRPr="000A71F0" w:rsidRDefault="000C5242" w:rsidP="00831FC6">
            <w:pPr>
              <w:widowControl/>
              <w:spacing w:before="100" w:beforeAutospacing="1" w:after="100" w:afterAutospacing="1" w:line="330" w:lineRule="atLeast"/>
              <w:jc w:val="center"/>
              <w:rPr>
                <w:rFonts w:ascii="仿宋_GB2312" w:eastAsia="仿宋_GB2312" w:hAnsi="仿宋" w:cs="Helvetica"/>
                <w:b/>
                <w:color w:val="000000"/>
                <w:kern w:val="0"/>
                <w:sz w:val="24"/>
              </w:rPr>
            </w:pPr>
            <w:r w:rsidRPr="000A71F0">
              <w:rPr>
                <w:rFonts w:ascii="仿宋_GB2312" w:eastAsia="仿宋_GB2312" w:hAnsi="仿宋" w:hint="eastAsia"/>
                <w:b/>
                <w:color w:val="000000"/>
                <w:kern w:val="0"/>
                <w:sz w:val="24"/>
              </w:rPr>
              <w:t>交通费</w:t>
            </w:r>
          </w:p>
        </w:tc>
        <w:tc>
          <w:tcPr>
            <w:tcW w:w="1454" w:type="dxa"/>
            <w:tcBorders>
              <w:top w:val="single" w:sz="4" w:space="0" w:color="auto"/>
              <w:left w:val="single" w:sz="4" w:space="0" w:color="auto"/>
              <w:bottom w:val="single" w:sz="4" w:space="0" w:color="auto"/>
              <w:right w:val="single" w:sz="4" w:space="0" w:color="auto"/>
            </w:tcBorders>
            <w:vAlign w:val="center"/>
          </w:tcPr>
          <w:p w:rsidR="000C5242" w:rsidRPr="000A71F0" w:rsidRDefault="000C5242" w:rsidP="00831FC6">
            <w:pPr>
              <w:widowControl/>
              <w:spacing w:before="100" w:beforeAutospacing="1" w:after="100" w:afterAutospacing="1" w:line="330" w:lineRule="atLeast"/>
              <w:jc w:val="center"/>
              <w:rPr>
                <w:rFonts w:ascii="仿宋_GB2312" w:eastAsia="仿宋_GB2312" w:hAnsi="仿宋" w:cs="Helvetica"/>
                <w:b/>
                <w:color w:val="000000"/>
                <w:kern w:val="0"/>
                <w:sz w:val="24"/>
              </w:rPr>
            </w:pPr>
            <w:r w:rsidRPr="000A71F0">
              <w:rPr>
                <w:rFonts w:ascii="仿宋_GB2312" w:eastAsia="仿宋_GB2312" w:hAnsi="仿宋" w:hint="eastAsia"/>
                <w:b/>
                <w:color w:val="000000"/>
                <w:kern w:val="0"/>
                <w:sz w:val="24"/>
              </w:rPr>
              <w:t>备注</w:t>
            </w:r>
          </w:p>
        </w:tc>
      </w:tr>
      <w:tr w:rsidR="000C5242" w:rsidRPr="001451B9" w:rsidTr="00831FC6">
        <w:trPr>
          <w:jc w:val="center"/>
        </w:trPr>
        <w:tc>
          <w:tcPr>
            <w:tcW w:w="2410" w:type="dxa"/>
            <w:tcBorders>
              <w:top w:val="single" w:sz="4" w:space="0" w:color="auto"/>
              <w:left w:val="single" w:sz="4" w:space="0" w:color="auto"/>
              <w:bottom w:val="single" w:sz="4" w:space="0" w:color="auto"/>
              <w:right w:val="single" w:sz="4" w:space="0" w:color="auto"/>
            </w:tcBorders>
            <w:vAlign w:val="center"/>
          </w:tcPr>
          <w:p w:rsidR="000C5242" w:rsidRPr="000A71F0" w:rsidRDefault="000C5242" w:rsidP="00831FC6">
            <w:pPr>
              <w:widowControl/>
              <w:spacing w:before="100" w:beforeAutospacing="1" w:after="100" w:afterAutospacing="1" w:line="330" w:lineRule="atLeast"/>
              <w:jc w:val="center"/>
              <w:rPr>
                <w:rFonts w:ascii="仿宋_GB2312" w:eastAsia="仿宋_GB2312" w:hAnsi="仿宋"/>
                <w:color w:val="000000"/>
                <w:kern w:val="0"/>
                <w:sz w:val="24"/>
              </w:rPr>
            </w:pPr>
            <w:r w:rsidRPr="000A71F0">
              <w:rPr>
                <w:rFonts w:ascii="仿宋_GB2312" w:eastAsia="仿宋_GB2312" w:hAnsi="仿宋" w:hint="eastAsia"/>
                <w:color w:val="000000"/>
                <w:kern w:val="0"/>
                <w:sz w:val="24"/>
              </w:rPr>
              <w:t>特聘教授A类</w:t>
            </w:r>
          </w:p>
          <w:p w:rsidR="000C5242" w:rsidRPr="000A71F0" w:rsidRDefault="000C5242" w:rsidP="00831FC6">
            <w:pPr>
              <w:widowControl/>
              <w:spacing w:before="100" w:beforeAutospacing="1" w:after="100" w:afterAutospacing="1" w:line="330" w:lineRule="atLeast"/>
              <w:jc w:val="center"/>
              <w:rPr>
                <w:rFonts w:ascii="仿宋_GB2312" w:eastAsia="仿宋_GB2312" w:hAnsi="仿宋" w:cs="Helvetica"/>
                <w:color w:val="000000"/>
                <w:kern w:val="0"/>
                <w:sz w:val="24"/>
              </w:rPr>
            </w:pPr>
            <w:r w:rsidRPr="000A71F0">
              <w:rPr>
                <w:rFonts w:ascii="仿宋_GB2312" w:eastAsia="仿宋_GB2312" w:hAnsi="仿宋" w:hint="eastAsia"/>
                <w:color w:val="000000"/>
                <w:kern w:val="0"/>
                <w:sz w:val="24"/>
              </w:rPr>
              <w:t>（院士量级）</w:t>
            </w:r>
          </w:p>
        </w:tc>
        <w:tc>
          <w:tcPr>
            <w:tcW w:w="1134" w:type="dxa"/>
            <w:tcBorders>
              <w:top w:val="single" w:sz="4" w:space="0" w:color="auto"/>
              <w:left w:val="single" w:sz="4" w:space="0" w:color="auto"/>
              <w:bottom w:val="single" w:sz="4" w:space="0" w:color="auto"/>
              <w:right w:val="single" w:sz="4" w:space="0" w:color="auto"/>
            </w:tcBorders>
            <w:vAlign w:val="center"/>
          </w:tcPr>
          <w:p w:rsidR="000C5242" w:rsidRPr="000A71F0" w:rsidRDefault="000C5242" w:rsidP="00831FC6">
            <w:pPr>
              <w:widowControl/>
              <w:spacing w:before="100" w:beforeAutospacing="1" w:after="100" w:afterAutospacing="1" w:line="330" w:lineRule="atLeast"/>
              <w:rPr>
                <w:rFonts w:ascii="仿宋_GB2312" w:eastAsia="仿宋_GB2312" w:hAnsi="仿宋" w:cs="Helvetica"/>
                <w:color w:val="000000"/>
                <w:kern w:val="0"/>
                <w:sz w:val="24"/>
              </w:rPr>
            </w:pPr>
            <w:r w:rsidRPr="000A71F0">
              <w:rPr>
                <w:rFonts w:ascii="仿宋_GB2312" w:eastAsia="仿宋_GB2312" w:hAnsi="仿宋" w:hint="eastAsia"/>
                <w:color w:val="000000"/>
                <w:kern w:val="0"/>
                <w:sz w:val="24"/>
              </w:rPr>
              <w:t>面议</w:t>
            </w:r>
          </w:p>
        </w:tc>
        <w:tc>
          <w:tcPr>
            <w:tcW w:w="1161" w:type="dxa"/>
            <w:tcBorders>
              <w:top w:val="single" w:sz="4" w:space="0" w:color="auto"/>
              <w:left w:val="single" w:sz="4" w:space="0" w:color="auto"/>
              <w:bottom w:val="single" w:sz="4" w:space="0" w:color="auto"/>
              <w:right w:val="single" w:sz="4" w:space="0" w:color="auto"/>
            </w:tcBorders>
            <w:vAlign w:val="center"/>
          </w:tcPr>
          <w:p w:rsidR="000C5242" w:rsidRPr="000A71F0" w:rsidRDefault="000C5242" w:rsidP="00831FC6">
            <w:pPr>
              <w:widowControl/>
              <w:spacing w:before="100" w:beforeAutospacing="1" w:after="100" w:afterAutospacing="1" w:line="330" w:lineRule="atLeast"/>
              <w:jc w:val="center"/>
              <w:rPr>
                <w:rFonts w:ascii="仿宋_GB2312" w:eastAsia="仿宋_GB2312" w:hAnsi="仿宋" w:cs="Helvetica"/>
                <w:color w:val="000000"/>
                <w:kern w:val="0"/>
                <w:sz w:val="24"/>
              </w:rPr>
            </w:pPr>
            <w:r w:rsidRPr="000A71F0">
              <w:rPr>
                <w:rFonts w:ascii="仿宋_GB2312" w:eastAsia="仿宋_GB2312" w:hAnsi="仿宋" w:hint="eastAsia"/>
                <w:color w:val="000000"/>
                <w:kern w:val="0"/>
                <w:sz w:val="24"/>
              </w:rPr>
              <w:t>面议</w:t>
            </w:r>
          </w:p>
        </w:tc>
        <w:tc>
          <w:tcPr>
            <w:tcW w:w="1383" w:type="dxa"/>
            <w:tcBorders>
              <w:top w:val="single" w:sz="4" w:space="0" w:color="auto"/>
              <w:left w:val="single" w:sz="4" w:space="0" w:color="auto"/>
              <w:bottom w:val="single" w:sz="4" w:space="0" w:color="auto"/>
              <w:right w:val="single" w:sz="4" w:space="0" w:color="auto"/>
            </w:tcBorders>
            <w:vAlign w:val="center"/>
          </w:tcPr>
          <w:p w:rsidR="000C5242" w:rsidRPr="000A71F0" w:rsidRDefault="000C5242" w:rsidP="00831FC6">
            <w:pPr>
              <w:widowControl/>
              <w:spacing w:before="100" w:beforeAutospacing="1" w:after="100" w:afterAutospacing="1" w:line="330" w:lineRule="atLeast"/>
              <w:jc w:val="center"/>
              <w:rPr>
                <w:rFonts w:ascii="仿宋_GB2312" w:eastAsia="仿宋_GB2312" w:hAnsi="仿宋" w:cs="Helvetica"/>
                <w:color w:val="000000"/>
                <w:kern w:val="0"/>
                <w:sz w:val="24"/>
              </w:rPr>
            </w:pPr>
            <w:r w:rsidRPr="000A71F0">
              <w:rPr>
                <w:rFonts w:ascii="仿宋_GB2312" w:eastAsia="仿宋_GB2312" w:hAnsi="仿宋" w:cs="Helvetica" w:hint="eastAsia"/>
                <w:color w:val="000000"/>
                <w:kern w:val="0"/>
                <w:sz w:val="24"/>
              </w:rPr>
              <w:t>按相关标准提供专家公寓</w:t>
            </w:r>
          </w:p>
        </w:tc>
        <w:tc>
          <w:tcPr>
            <w:tcW w:w="1741" w:type="dxa"/>
            <w:tcBorders>
              <w:top w:val="single" w:sz="4" w:space="0" w:color="auto"/>
              <w:left w:val="single" w:sz="4" w:space="0" w:color="auto"/>
              <w:bottom w:val="single" w:sz="4" w:space="0" w:color="auto"/>
              <w:right w:val="single" w:sz="4" w:space="0" w:color="auto"/>
            </w:tcBorders>
            <w:vAlign w:val="center"/>
          </w:tcPr>
          <w:p w:rsidR="000C5242" w:rsidRPr="000A71F0" w:rsidRDefault="000C5242" w:rsidP="00831FC6">
            <w:pPr>
              <w:widowControl/>
              <w:spacing w:before="100" w:beforeAutospacing="1" w:after="100" w:afterAutospacing="1" w:line="330" w:lineRule="atLeast"/>
              <w:jc w:val="center"/>
              <w:rPr>
                <w:rFonts w:ascii="仿宋_GB2312" w:eastAsia="仿宋_GB2312" w:hAnsi="仿宋" w:cs="Helvetica"/>
                <w:color w:val="000000"/>
                <w:kern w:val="0"/>
                <w:sz w:val="24"/>
              </w:rPr>
            </w:pPr>
            <w:r w:rsidRPr="000A71F0">
              <w:rPr>
                <w:rFonts w:ascii="仿宋_GB2312" w:eastAsia="仿宋_GB2312" w:hAnsi="仿宋" w:hint="eastAsia"/>
                <w:color w:val="000000"/>
                <w:kern w:val="0"/>
                <w:sz w:val="24"/>
              </w:rPr>
              <w:t>按实际来校次数报销</w:t>
            </w:r>
          </w:p>
        </w:tc>
        <w:tc>
          <w:tcPr>
            <w:tcW w:w="1454" w:type="dxa"/>
            <w:vMerge w:val="restart"/>
            <w:tcBorders>
              <w:top w:val="single" w:sz="4" w:space="0" w:color="auto"/>
              <w:left w:val="single" w:sz="4" w:space="0" w:color="auto"/>
              <w:right w:val="single" w:sz="4" w:space="0" w:color="auto"/>
            </w:tcBorders>
            <w:vAlign w:val="center"/>
          </w:tcPr>
          <w:p w:rsidR="000C5242" w:rsidRPr="000A71F0" w:rsidRDefault="000C5242" w:rsidP="00831FC6">
            <w:pPr>
              <w:widowControl/>
              <w:spacing w:before="100" w:beforeAutospacing="1" w:after="100" w:afterAutospacing="1" w:line="330" w:lineRule="atLeast"/>
              <w:jc w:val="center"/>
              <w:rPr>
                <w:rFonts w:ascii="仿宋_GB2312" w:eastAsia="仿宋_GB2312" w:hAnsi="仿宋" w:cs="Helvetica"/>
                <w:color w:val="000000"/>
                <w:kern w:val="0"/>
                <w:sz w:val="24"/>
              </w:rPr>
            </w:pPr>
            <w:r w:rsidRPr="000A71F0">
              <w:rPr>
                <w:rFonts w:ascii="仿宋_GB2312" w:eastAsia="仿宋_GB2312" w:hAnsi="仿宋" w:hint="eastAsia"/>
                <w:color w:val="000000"/>
                <w:kern w:val="0"/>
                <w:sz w:val="24"/>
              </w:rPr>
              <w:t>其他知名学者、专家，具体待遇由学校视情况在聘用时确定</w:t>
            </w:r>
          </w:p>
        </w:tc>
      </w:tr>
      <w:tr w:rsidR="000C5242" w:rsidRPr="001451B9" w:rsidTr="00831FC6">
        <w:trPr>
          <w:jc w:val="center"/>
        </w:trPr>
        <w:tc>
          <w:tcPr>
            <w:tcW w:w="2410" w:type="dxa"/>
            <w:tcBorders>
              <w:top w:val="single" w:sz="4" w:space="0" w:color="auto"/>
              <w:left w:val="single" w:sz="4" w:space="0" w:color="auto"/>
              <w:bottom w:val="single" w:sz="4" w:space="0" w:color="auto"/>
              <w:right w:val="single" w:sz="4" w:space="0" w:color="auto"/>
            </w:tcBorders>
            <w:vAlign w:val="center"/>
          </w:tcPr>
          <w:p w:rsidR="000C5242" w:rsidRPr="000A71F0" w:rsidRDefault="000C5242" w:rsidP="00831FC6">
            <w:pPr>
              <w:widowControl/>
              <w:spacing w:before="100" w:beforeAutospacing="1" w:after="100" w:afterAutospacing="1" w:line="330" w:lineRule="atLeast"/>
              <w:jc w:val="center"/>
              <w:rPr>
                <w:rFonts w:ascii="仿宋_GB2312" w:eastAsia="仿宋_GB2312" w:hAnsi="仿宋"/>
                <w:color w:val="000000"/>
                <w:kern w:val="0"/>
                <w:sz w:val="24"/>
              </w:rPr>
            </w:pPr>
            <w:r w:rsidRPr="000A71F0">
              <w:rPr>
                <w:rFonts w:ascii="仿宋_GB2312" w:eastAsia="仿宋_GB2312" w:hAnsi="仿宋" w:hint="eastAsia"/>
                <w:color w:val="000000"/>
                <w:kern w:val="0"/>
                <w:sz w:val="24"/>
              </w:rPr>
              <w:t>特聘教授B类</w:t>
            </w:r>
          </w:p>
          <w:p w:rsidR="000C5242" w:rsidRPr="000A71F0" w:rsidRDefault="000C5242" w:rsidP="00831FC6">
            <w:pPr>
              <w:widowControl/>
              <w:spacing w:before="100" w:beforeAutospacing="1" w:after="100" w:afterAutospacing="1" w:line="330" w:lineRule="atLeast"/>
              <w:jc w:val="center"/>
              <w:rPr>
                <w:rFonts w:ascii="仿宋_GB2312" w:eastAsia="仿宋_GB2312" w:hAnsi="仿宋" w:cs="Helvetica"/>
                <w:color w:val="000000"/>
                <w:kern w:val="0"/>
                <w:sz w:val="24"/>
              </w:rPr>
            </w:pPr>
            <w:r w:rsidRPr="000A71F0">
              <w:rPr>
                <w:rFonts w:ascii="仿宋_GB2312" w:eastAsia="仿宋_GB2312" w:hAnsi="仿宋" w:hint="eastAsia"/>
                <w:color w:val="000000"/>
                <w:kern w:val="0"/>
                <w:sz w:val="24"/>
              </w:rPr>
              <w:t>（长江学者量级）</w:t>
            </w:r>
          </w:p>
        </w:tc>
        <w:tc>
          <w:tcPr>
            <w:tcW w:w="1134" w:type="dxa"/>
            <w:tcBorders>
              <w:top w:val="single" w:sz="4" w:space="0" w:color="auto"/>
              <w:left w:val="single" w:sz="4" w:space="0" w:color="auto"/>
              <w:bottom w:val="single" w:sz="4" w:space="0" w:color="auto"/>
              <w:right w:val="single" w:sz="4" w:space="0" w:color="auto"/>
            </w:tcBorders>
            <w:vAlign w:val="center"/>
          </w:tcPr>
          <w:p w:rsidR="000C5242" w:rsidRPr="000A71F0" w:rsidRDefault="000C5242" w:rsidP="00831FC6">
            <w:pPr>
              <w:widowControl/>
              <w:spacing w:before="100" w:beforeAutospacing="1" w:after="100" w:afterAutospacing="1" w:line="330" w:lineRule="atLeast"/>
              <w:rPr>
                <w:rFonts w:ascii="仿宋_GB2312" w:eastAsia="仿宋_GB2312" w:hAnsi="仿宋" w:cs="Helvetica"/>
                <w:color w:val="000000"/>
                <w:kern w:val="0"/>
                <w:sz w:val="24"/>
              </w:rPr>
            </w:pPr>
            <w:r w:rsidRPr="000A71F0">
              <w:rPr>
                <w:rFonts w:ascii="仿宋_GB2312" w:eastAsia="仿宋_GB2312" w:hAnsi="仿宋" w:hint="eastAsia"/>
                <w:color w:val="000000"/>
                <w:kern w:val="0"/>
                <w:sz w:val="24"/>
              </w:rPr>
              <w:t>面议</w:t>
            </w:r>
          </w:p>
        </w:tc>
        <w:tc>
          <w:tcPr>
            <w:tcW w:w="1161" w:type="dxa"/>
            <w:tcBorders>
              <w:top w:val="single" w:sz="4" w:space="0" w:color="auto"/>
              <w:left w:val="single" w:sz="4" w:space="0" w:color="auto"/>
              <w:bottom w:val="single" w:sz="4" w:space="0" w:color="auto"/>
              <w:right w:val="single" w:sz="4" w:space="0" w:color="auto"/>
            </w:tcBorders>
            <w:vAlign w:val="center"/>
          </w:tcPr>
          <w:p w:rsidR="000C5242" w:rsidRPr="000A71F0" w:rsidRDefault="000C5242" w:rsidP="00831FC6">
            <w:pPr>
              <w:widowControl/>
              <w:spacing w:before="100" w:beforeAutospacing="1" w:after="100" w:afterAutospacing="1" w:line="330" w:lineRule="atLeast"/>
              <w:jc w:val="center"/>
              <w:rPr>
                <w:rFonts w:ascii="仿宋_GB2312" w:eastAsia="仿宋_GB2312" w:hAnsi="仿宋" w:cs="Helvetica"/>
                <w:color w:val="000000"/>
                <w:kern w:val="0"/>
                <w:sz w:val="24"/>
              </w:rPr>
            </w:pPr>
            <w:r w:rsidRPr="000A71F0">
              <w:rPr>
                <w:rFonts w:ascii="仿宋_GB2312" w:eastAsia="仿宋_GB2312" w:hAnsi="仿宋" w:hint="eastAsia"/>
                <w:color w:val="000000"/>
                <w:kern w:val="0"/>
                <w:sz w:val="24"/>
              </w:rPr>
              <w:t>60万元/年</w:t>
            </w:r>
          </w:p>
        </w:tc>
        <w:tc>
          <w:tcPr>
            <w:tcW w:w="1383" w:type="dxa"/>
            <w:tcBorders>
              <w:top w:val="single" w:sz="4" w:space="0" w:color="auto"/>
              <w:left w:val="single" w:sz="4" w:space="0" w:color="auto"/>
              <w:bottom w:val="single" w:sz="4" w:space="0" w:color="auto"/>
              <w:right w:val="single" w:sz="4" w:space="0" w:color="auto"/>
            </w:tcBorders>
            <w:vAlign w:val="center"/>
          </w:tcPr>
          <w:p w:rsidR="000C5242" w:rsidRPr="000A71F0" w:rsidRDefault="000C5242" w:rsidP="00831FC6">
            <w:pPr>
              <w:widowControl/>
              <w:spacing w:before="100" w:beforeAutospacing="1" w:after="100" w:afterAutospacing="1" w:line="330" w:lineRule="atLeast"/>
              <w:jc w:val="center"/>
              <w:rPr>
                <w:rFonts w:ascii="仿宋_GB2312" w:eastAsia="仿宋_GB2312" w:hAnsi="仿宋" w:cs="Helvetica"/>
                <w:color w:val="000000"/>
                <w:kern w:val="0"/>
                <w:sz w:val="24"/>
              </w:rPr>
            </w:pPr>
            <w:r w:rsidRPr="000A71F0">
              <w:rPr>
                <w:rFonts w:ascii="仿宋_GB2312" w:eastAsia="仿宋_GB2312" w:hAnsi="仿宋" w:cs="Helvetica" w:hint="eastAsia"/>
                <w:color w:val="000000"/>
                <w:kern w:val="0"/>
                <w:sz w:val="24"/>
              </w:rPr>
              <w:t>按相关标准提供专家公寓</w:t>
            </w:r>
          </w:p>
        </w:tc>
        <w:tc>
          <w:tcPr>
            <w:tcW w:w="1741" w:type="dxa"/>
            <w:tcBorders>
              <w:top w:val="single" w:sz="4" w:space="0" w:color="auto"/>
              <w:left w:val="single" w:sz="4" w:space="0" w:color="auto"/>
              <w:bottom w:val="single" w:sz="4" w:space="0" w:color="auto"/>
              <w:right w:val="single" w:sz="4" w:space="0" w:color="auto"/>
            </w:tcBorders>
            <w:vAlign w:val="center"/>
          </w:tcPr>
          <w:p w:rsidR="000C5242" w:rsidRPr="000A71F0" w:rsidRDefault="000C5242" w:rsidP="00831FC6">
            <w:pPr>
              <w:widowControl/>
              <w:spacing w:before="100" w:beforeAutospacing="1" w:after="100" w:afterAutospacing="1" w:line="330" w:lineRule="atLeast"/>
              <w:jc w:val="center"/>
              <w:rPr>
                <w:rFonts w:ascii="仿宋_GB2312" w:eastAsia="仿宋_GB2312" w:hAnsi="仿宋" w:cs="Helvetica"/>
                <w:color w:val="000000"/>
                <w:kern w:val="0"/>
                <w:sz w:val="24"/>
              </w:rPr>
            </w:pPr>
            <w:r w:rsidRPr="000A71F0">
              <w:rPr>
                <w:rFonts w:ascii="仿宋_GB2312" w:eastAsia="仿宋_GB2312" w:hAnsi="仿宋" w:hint="eastAsia"/>
                <w:color w:val="000000"/>
                <w:kern w:val="0"/>
                <w:sz w:val="24"/>
              </w:rPr>
              <w:t>按实际来校次数报销</w:t>
            </w:r>
          </w:p>
        </w:tc>
        <w:tc>
          <w:tcPr>
            <w:tcW w:w="1454" w:type="dxa"/>
            <w:vMerge/>
            <w:tcBorders>
              <w:left w:val="single" w:sz="4" w:space="0" w:color="auto"/>
              <w:right w:val="single" w:sz="4" w:space="0" w:color="auto"/>
            </w:tcBorders>
            <w:vAlign w:val="center"/>
          </w:tcPr>
          <w:p w:rsidR="000C5242" w:rsidRPr="000A71F0" w:rsidRDefault="000C5242" w:rsidP="00831FC6">
            <w:pPr>
              <w:widowControl/>
              <w:jc w:val="center"/>
              <w:rPr>
                <w:rFonts w:ascii="仿宋_GB2312" w:eastAsia="仿宋_GB2312" w:hAnsi="仿宋" w:cs="Helvetica"/>
                <w:color w:val="000000"/>
                <w:kern w:val="0"/>
                <w:sz w:val="24"/>
              </w:rPr>
            </w:pPr>
          </w:p>
        </w:tc>
      </w:tr>
      <w:tr w:rsidR="000C5242" w:rsidRPr="001451B9" w:rsidTr="00831FC6">
        <w:trPr>
          <w:trHeight w:val="465"/>
          <w:jc w:val="center"/>
        </w:trPr>
        <w:tc>
          <w:tcPr>
            <w:tcW w:w="2410" w:type="dxa"/>
            <w:tcBorders>
              <w:top w:val="single" w:sz="4" w:space="0" w:color="auto"/>
              <w:left w:val="single" w:sz="4" w:space="0" w:color="auto"/>
              <w:bottom w:val="single" w:sz="4" w:space="0" w:color="auto"/>
              <w:right w:val="single" w:sz="4" w:space="0" w:color="auto"/>
            </w:tcBorders>
            <w:vAlign w:val="center"/>
          </w:tcPr>
          <w:p w:rsidR="000C5242" w:rsidRPr="000A71F0" w:rsidRDefault="000C5242" w:rsidP="00831FC6">
            <w:pPr>
              <w:widowControl/>
              <w:spacing w:before="100" w:beforeAutospacing="1" w:after="100" w:afterAutospacing="1" w:line="330" w:lineRule="atLeast"/>
              <w:jc w:val="center"/>
              <w:rPr>
                <w:rFonts w:ascii="仿宋_GB2312" w:eastAsia="仿宋_GB2312" w:hAnsi="仿宋"/>
                <w:color w:val="000000"/>
                <w:kern w:val="0"/>
                <w:sz w:val="24"/>
              </w:rPr>
            </w:pPr>
            <w:r w:rsidRPr="000A71F0">
              <w:rPr>
                <w:rFonts w:ascii="仿宋_GB2312" w:eastAsia="仿宋_GB2312" w:hAnsi="仿宋" w:hint="eastAsia"/>
                <w:color w:val="000000"/>
                <w:kern w:val="0"/>
                <w:sz w:val="24"/>
              </w:rPr>
              <w:t>特聘教授C类</w:t>
            </w:r>
          </w:p>
          <w:p w:rsidR="000C5242" w:rsidRPr="000A71F0" w:rsidRDefault="000C5242" w:rsidP="00831FC6">
            <w:pPr>
              <w:widowControl/>
              <w:spacing w:before="100" w:beforeAutospacing="1" w:after="100" w:afterAutospacing="1" w:line="330" w:lineRule="atLeast"/>
              <w:jc w:val="center"/>
              <w:rPr>
                <w:rFonts w:ascii="仿宋_GB2312" w:eastAsia="仿宋_GB2312" w:hAnsi="仿宋" w:cs="Helvetica"/>
                <w:color w:val="000000"/>
                <w:kern w:val="0"/>
                <w:sz w:val="24"/>
              </w:rPr>
            </w:pPr>
            <w:r w:rsidRPr="000A71F0">
              <w:rPr>
                <w:rFonts w:ascii="仿宋_GB2312" w:eastAsia="仿宋_GB2312" w:hAnsi="仿宋" w:hint="eastAsia"/>
                <w:color w:val="000000"/>
                <w:kern w:val="0"/>
                <w:sz w:val="24"/>
              </w:rPr>
              <w:t>（天山学者量级）</w:t>
            </w:r>
          </w:p>
        </w:tc>
        <w:tc>
          <w:tcPr>
            <w:tcW w:w="1134" w:type="dxa"/>
            <w:tcBorders>
              <w:top w:val="single" w:sz="4" w:space="0" w:color="auto"/>
              <w:left w:val="single" w:sz="4" w:space="0" w:color="auto"/>
              <w:bottom w:val="single" w:sz="4" w:space="0" w:color="auto"/>
              <w:right w:val="single" w:sz="4" w:space="0" w:color="auto"/>
            </w:tcBorders>
          </w:tcPr>
          <w:p w:rsidR="000C5242" w:rsidRPr="000A71F0" w:rsidRDefault="000C5242" w:rsidP="00831FC6">
            <w:pPr>
              <w:widowControl/>
              <w:spacing w:line="330" w:lineRule="atLeast"/>
              <w:rPr>
                <w:rFonts w:ascii="仿宋_GB2312" w:eastAsia="仿宋_GB2312" w:hAnsi="宋体" w:cs="宋体"/>
                <w:color w:val="000000"/>
                <w:kern w:val="0"/>
                <w:sz w:val="22"/>
              </w:rPr>
            </w:pPr>
          </w:p>
          <w:p w:rsidR="000C5242" w:rsidRPr="000A71F0" w:rsidRDefault="000C5242" w:rsidP="00831FC6">
            <w:pPr>
              <w:widowControl/>
              <w:spacing w:line="330" w:lineRule="atLeast"/>
              <w:rPr>
                <w:rFonts w:ascii="仿宋_GB2312" w:eastAsia="等线" w:hAnsi="仿宋" w:cs="Helvetica"/>
                <w:color w:val="000000"/>
                <w:kern w:val="0"/>
                <w:sz w:val="24"/>
              </w:rPr>
            </w:pPr>
            <w:r w:rsidRPr="000A71F0">
              <w:rPr>
                <w:rFonts w:ascii="仿宋_GB2312" w:eastAsia="仿宋_GB2312" w:hAnsi="宋体" w:cs="宋体" w:hint="eastAsia"/>
                <w:color w:val="000000"/>
                <w:kern w:val="0"/>
                <w:sz w:val="22"/>
              </w:rPr>
              <w:t>面议</w:t>
            </w:r>
          </w:p>
        </w:tc>
        <w:tc>
          <w:tcPr>
            <w:tcW w:w="1161" w:type="dxa"/>
            <w:tcBorders>
              <w:top w:val="single" w:sz="4" w:space="0" w:color="auto"/>
              <w:left w:val="single" w:sz="4" w:space="0" w:color="auto"/>
              <w:bottom w:val="single" w:sz="4" w:space="0" w:color="auto"/>
              <w:right w:val="single" w:sz="4" w:space="0" w:color="auto"/>
            </w:tcBorders>
            <w:vAlign w:val="center"/>
          </w:tcPr>
          <w:p w:rsidR="000C5242" w:rsidRPr="000A71F0" w:rsidRDefault="000C5242" w:rsidP="00831FC6">
            <w:pPr>
              <w:widowControl/>
              <w:spacing w:before="100" w:beforeAutospacing="1" w:after="100" w:afterAutospacing="1" w:line="330" w:lineRule="atLeast"/>
              <w:jc w:val="center"/>
              <w:rPr>
                <w:rFonts w:ascii="仿宋_GB2312" w:eastAsia="仿宋_GB2312" w:hAnsi="仿宋" w:cs="Helvetica"/>
                <w:color w:val="000000"/>
                <w:kern w:val="0"/>
                <w:sz w:val="24"/>
              </w:rPr>
            </w:pPr>
            <w:r w:rsidRPr="000A71F0">
              <w:rPr>
                <w:rFonts w:ascii="仿宋_GB2312" w:eastAsia="仿宋_GB2312" w:hAnsi="仿宋" w:hint="eastAsia"/>
                <w:color w:val="000000"/>
                <w:kern w:val="0"/>
                <w:sz w:val="24"/>
              </w:rPr>
              <w:t>40万元/年</w:t>
            </w:r>
          </w:p>
        </w:tc>
        <w:tc>
          <w:tcPr>
            <w:tcW w:w="1383" w:type="dxa"/>
            <w:tcBorders>
              <w:top w:val="single" w:sz="4" w:space="0" w:color="auto"/>
              <w:left w:val="single" w:sz="4" w:space="0" w:color="auto"/>
              <w:bottom w:val="single" w:sz="4" w:space="0" w:color="auto"/>
              <w:right w:val="single" w:sz="4" w:space="0" w:color="auto"/>
            </w:tcBorders>
            <w:vAlign w:val="center"/>
          </w:tcPr>
          <w:p w:rsidR="000C5242" w:rsidRPr="000A71F0" w:rsidRDefault="000C5242" w:rsidP="00831FC6">
            <w:pPr>
              <w:widowControl/>
              <w:spacing w:before="100" w:beforeAutospacing="1" w:after="100" w:afterAutospacing="1" w:line="330" w:lineRule="atLeast"/>
              <w:jc w:val="center"/>
              <w:rPr>
                <w:rFonts w:ascii="仿宋_GB2312" w:eastAsia="仿宋_GB2312" w:hAnsi="仿宋" w:cs="Helvetica"/>
                <w:color w:val="000000"/>
                <w:kern w:val="0"/>
                <w:sz w:val="24"/>
              </w:rPr>
            </w:pPr>
            <w:r w:rsidRPr="000A71F0">
              <w:rPr>
                <w:rFonts w:ascii="仿宋_GB2312" w:eastAsia="仿宋_GB2312" w:hAnsi="仿宋" w:cs="Helvetica" w:hint="eastAsia"/>
                <w:color w:val="000000"/>
                <w:kern w:val="0"/>
                <w:sz w:val="24"/>
              </w:rPr>
              <w:t>按相关标准提供专家公寓</w:t>
            </w:r>
          </w:p>
        </w:tc>
        <w:tc>
          <w:tcPr>
            <w:tcW w:w="1741" w:type="dxa"/>
            <w:tcBorders>
              <w:top w:val="single" w:sz="4" w:space="0" w:color="auto"/>
              <w:left w:val="single" w:sz="4" w:space="0" w:color="auto"/>
              <w:bottom w:val="single" w:sz="4" w:space="0" w:color="auto"/>
              <w:right w:val="single" w:sz="4" w:space="0" w:color="auto"/>
            </w:tcBorders>
            <w:vAlign w:val="center"/>
          </w:tcPr>
          <w:p w:rsidR="000C5242" w:rsidRPr="000A71F0" w:rsidRDefault="000C5242" w:rsidP="00831FC6">
            <w:pPr>
              <w:widowControl/>
              <w:spacing w:before="100" w:beforeAutospacing="1" w:after="100" w:afterAutospacing="1" w:line="330" w:lineRule="atLeast"/>
              <w:jc w:val="center"/>
              <w:rPr>
                <w:rFonts w:ascii="仿宋_GB2312" w:eastAsia="仿宋_GB2312" w:hAnsi="仿宋" w:cs="Helvetica"/>
                <w:color w:val="000000"/>
                <w:kern w:val="0"/>
                <w:sz w:val="24"/>
              </w:rPr>
            </w:pPr>
            <w:r w:rsidRPr="000A71F0">
              <w:rPr>
                <w:rFonts w:ascii="仿宋_GB2312" w:eastAsia="仿宋_GB2312" w:hAnsi="仿宋" w:hint="eastAsia"/>
                <w:color w:val="000000"/>
                <w:kern w:val="0"/>
                <w:sz w:val="24"/>
              </w:rPr>
              <w:t>按实际来校次数报销</w:t>
            </w:r>
          </w:p>
        </w:tc>
        <w:tc>
          <w:tcPr>
            <w:tcW w:w="1454" w:type="dxa"/>
            <w:vMerge/>
            <w:tcBorders>
              <w:left w:val="single" w:sz="4" w:space="0" w:color="auto"/>
              <w:right w:val="single" w:sz="4" w:space="0" w:color="auto"/>
            </w:tcBorders>
            <w:vAlign w:val="center"/>
          </w:tcPr>
          <w:p w:rsidR="000C5242" w:rsidRPr="000A71F0" w:rsidRDefault="000C5242" w:rsidP="00831FC6">
            <w:pPr>
              <w:widowControl/>
              <w:jc w:val="center"/>
              <w:rPr>
                <w:rFonts w:ascii="仿宋_GB2312" w:eastAsia="仿宋_GB2312" w:hAnsi="仿宋" w:cs="Helvetica"/>
                <w:color w:val="000000"/>
                <w:kern w:val="0"/>
                <w:sz w:val="24"/>
              </w:rPr>
            </w:pPr>
          </w:p>
        </w:tc>
      </w:tr>
      <w:tr w:rsidR="000C5242" w:rsidRPr="001451B9" w:rsidTr="00831FC6">
        <w:trPr>
          <w:trHeight w:val="2040"/>
          <w:jc w:val="center"/>
        </w:trPr>
        <w:tc>
          <w:tcPr>
            <w:tcW w:w="2410" w:type="dxa"/>
            <w:tcBorders>
              <w:top w:val="single" w:sz="4" w:space="0" w:color="auto"/>
              <w:left w:val="single" w:sz="4" w:space="0" w:color="auto"/>
              <w:bottom w:val="single" w:sz="4" w:space="0" w:color="auto"/>
              <w:right w:val="single" w:sz="4" w:space="0" w:color="auto"/>
            </w:tcBorders>
            <w:vAlign w:val="center"/>
          </w:tcPr>
          <w:p w:rsidR="000C5242" w:rsidRPr="000A71F0" w:rsidRDefault="000C5242" w:rsidP="00831FC6">
            <w:pPr>
              <w:widowControl/>
              <w:spacing w:before="100" w:beforeAutospacing="1" w:after="100" w:afterAutospacing="1" w:line="330" w:lineRule="atLeast"/>
              <w:jc w:val="center"/>
              <w:rPr>
                <w:rFonts w:ascii="仿宋_GB2312" w:eastAsia="仿宋_GB2312" w:hAnsi="仿宋"/>
                <w:color w:val="000000"/>
                <w:kern w:val="0"/>
                <w:sz w:val="24"/>
              </w:rPr>
            </w:pPr>
            <w:r w:rsidRPr="000A71F0">
              <w:rPr>
                <w:rFonts w:ascii="仿宋_GB2312" w:eastAsia="仿宋_GB2312" w:hAnsi="仿宋" w:hint="eastAsia"/>
                <w:color w:val="000000"/>
                <w:kern w:val="0"/>
                <w:sz w:val="24"/>
              </w:rPr>
              <w:t>团队引进</w:t>
            </w:r>
          </w:p>
        </w:tc>
        <w:tc>
          <w:tcPr>
            <w:tcW w:w="1134" w:type="dxa"/>
            <w:tcBorders>
              <w:top w:val="single" w:sz="4" w:space="0" w:color="auto"/>
              <w:left w:val="single" w:sz="4" w:space="0" w:color="auto"/>
              <w:bottom w:val="single" w:sz="4" w:space="0" w:color="auto"/>
              <w:right w:val="single" w:sz="4" w:space="0" w:color="auto"/>
            </w:tcBorders>
          </w:tcPr>
          <w:p w:rsidR="000C5242" w:rsidRPr="000A71F0" w:rsidRDefault="000C5242" w:rsidP="00831FC6">
            <w:pPr>
              <w:widowControl/>
              <w:spacing w:line="330" w:lineRule="atLeast"/>
              <w:rPr>
                <w:rFonts w:ascii="仿宋_GB2312" w:eastAsia="仿宋_GB2312" w:hAnsi="仿宋"/>
                <w:color w:val="000000"/>
                <w:kern w:val="0"/>
                <w:sz w:val="24"/>
              </w:rPr>
            </w:pPr>
          </w:p>
          <w:p w:rsidR="000C5242" w:rsidRPr="000A71F0" w:rsidRDefault="000C5242" w:rsidP="00831FC6">
            <w:pPr>
              <w:widowControl/>
              <w:spacing w:line="330" w:lineRule="atLeast"/>
              <w:rPr>
                <w:rFonts w:ascii="仿宋_GB2312" w:eastAsia="仿宋_GB2312" w:hAnsi="宋体" w:cs="宋体"/>
                <w:color w:val="000000"/>
                <w:kern w:val="0"/>
                <w:sz w:val="22"/>
              </w:rPr>
            </w:pPr>
            <w:r w:rsidRPr="000A71F0">
              <w:rPr>
                <w:rFonts w:ascii="仿宋_GB2312" w:eastAsia="仿宋_GB2312" w:hAnsi="仿宋" w:hint="eastAsia"/>
                <w:color w:val="000000"/>
                <w:kern w:val="0"/>
                <w:sz w:val="24"/>
              </w:rPr>
              <w:t>面议</w:t>
            </w:r>
          </w:p>
        </w:tc>
        <w:tc>
          <w:tcPr>
            <w:tcW w:w="1161" w:type="dxa"/>
            <w:tcBorders>
              <w:top w:val="single" w:sz="4" w:space="0" w:color="auto"/>
              <w:left w:val="single" w:sz="4" w:space="0" w:color="auto"/>
              <w:bottom w:val="single" w:sz="4" w:space="0" w:color="auto"/>
              <w:right w:val="single" w:sz="4" w:space="0" w:color="auto"/>
            </w:tcBorders>
            <w:vAlign w:val="center"/>
          </w:tcPr>
          <w:p w:rsidR="000C5242" w:rsidRPr="000A71F0" w:rsidRDefault="000C5242" w:rsidP="00831FC6">
            <w:pPr>
              <w:widowControl/>
              <w:spacing w:before="100" w:beforeAutospacing="1" w:after="100" w:afterAutospacing="1" w:line="330" w:lineRule="atLeast"/>
              <w:jc w:val="center"/>
              <w:rPr>
                <w:rFonts w:ascii="仿宋_GB2312" w:eastAsia="仿宋_GB2312" w:hAnsi="仿宋"/>
                <w:color w:val="000000"/>
                <w:kern w:val="0"/>
                <w:sz w:val="24"/>
              </w:rPr>
            </w:pPr>
            <w:r w:rsidRPr="000A71F0">
              <w:rPr>
                <w:rFonts w:ascii="仿宋_GB2312" w:eastAsia="仿宋_GB2312" w:hAnsi="仿宋" w:hint="eastAsia"/>
                <w:color w:val="000000"/>
                <w:kern w:val="0"/>
                <w:sz w:val="24"/>
              </w:rPr>
              <w:t>面议</w:t>
            </w:r>
          </w:p>
        </w:tc>
        <w:tc>
          <w:tcPr>
            <w:tcW w:w="1383" w:type="dxa"/>
            <w:tcBorders>
              <w:top w:val="single" w:sz="4" w:space="0" w:color="auto"/>
              <w:left w:val="single" w:sz="4" w:space="0" w:color="auto"/>
              <w:bottom w:val="single" w:sz="4" w:space="0" w:color="auto"/>
              <w:right w:val="single" w:sz="4" w:space="0" w:color="auto"/>
            </w:tcBorders>
            <w:vAlign w:val="center"/>
          </w:tcPr>
          <w:p w:rsidR="000C5242" w:rsidRPr="000A71F0" w:rsidRDefault="000C5242" w:rsidP="00831FC6">
            <w:pPr>
              <w:widowControl/>
              <w:spacing w:before="100" w:beforeAutospacing="1" w:after="100" w:afterAutospacing="1" w:line="330" w:lineRule="atLeast"/>
              <w:jc w:val="center"/>
              <w:rPr>
                <w:rFonts w:ascii="仿宋_GB2312" w:eastAsia="仿宋_GB2312" w:hAnsi="仿宋" w:cs="Helvetica"/>
                <w:color w:val="000000"/>
                <w:kern w:val="0"/>
                <w:sz w:val="24"/>
                <w:highlight w:val="yellow"/>
              </w:rPr>
            </w:pPr>
            <w:r w:rsidRPr="000A71F0">
              <w:rPr>
                <w:rFonts w:ascii="仿宋_GB2312" w:eastAsia="仿宋_GB2312" w:hAnsi="仿宋" w:hint="eastAsia"/>
                <w:color w:val="000000"/>
                <w:kern w:val="0"/>
                <w:sz w:val="24"/>
              </w:rPr>
              <w:t>团队带头人按相关标准提供专家公寓，年轻博士提供青年公寓</w:t>
            </w:r>
          </w:p>
        </w:tc>
        <w:tc>
          <w:tcPr>
            <w:tcW w:w="1741" w:type="dxa"/>
            <w:tcBorders>
              <w:top w:val="single" w:sz="4" w:space="0" w:color="auto"/>
              <w:left w:val="single" w:sz="4" w:space="0" w:color="auto"/>
              <w:bottom w:val="single" w:sz="4" w:space="0" w:color="auto"/>
              <w:right w:val="single" w:sz="4" w:space="0" w:color="auto"/>
            </w:tcBorders>
            <w:vAlign w:val="center"/>
          </w:tcPr>
          <w:p w:rsidR="000C5242" w:rsidRPr="000A71F0" w:rsidRDefault="000C5242" w:rsidP="00831FC6">
            <w:pPr>
              <w:widowControl/>
              <w:spacing w:before="100" w:beforeAutospacing="1" w:after="100" w:afterAutospacing="1" w:line="330" w:lineRule="atLeast"/>
              <w:jc w:val="center"/>
              <w:rPr>
                <w:rFonts w:ascii="仿宋_GB2312" w:eastAsia="仿宋_GB2312" w:hAnsi="仿宋"/>
                <w:color w:val="000000"/>
                <w:kern w:val="0"/>
                <w:sz w:val="24"/>
              </w:rPr>
            </w:pPr>
            <w:r w:rsidRPr="000A71F0">
              <w:rPr>
                <w:rFonts w:ascii="仿宋_GB2312" w:eastAsia="仿宋_GB2312" w:hAnsi="仿宋" w:hint="eastAsia"/>
                <w:color w:val="000000"/>
                <w:kern w:val="0"/>
                <w:sz w:val="24"/>
              </w:rPr>
              <w:t>按实际来校次数报销</w:t>
            </w:r>
          </w:p>
        </w:tc>
        <w:tc>
          <w:tcPr>
            <w:tcW w:w="1454" w:type="dxa"/>
            <w:vMerge/>
            <w:tcBorders>
              <w:left w:val="single" w:sz="4" w:space="0" w:color="auto"/>
              <w:bottom w:val="single" w:sz="4" w:space="0" w:color="auto"/>
              <w:right w:val="single" w:sz="4" w:space="0" w:color="auto"/>
            </w:tcBorders>
            <w:vAlign w:val="center"/>
          </w:tcPr>
          <w:p w:rsidR="000C5242" w:rsidRPr="000A71F0" w:rsidRDefault="000C5242" w:rsidP="00831FC6">
            <w:pPr>
              <w:widowControl/>
              <w:jc w:val="center"/>
              <w:rPr>
                <w:rFonts w:ascii="仿宋_GB2312" w:eastAsia="仿宋_GB2312" w:hAnsi="仿宋" w:cs="Helvetica"/>
                <w:color w:val="000000"/>
                <w:kern w:val="0"/>
                <w:sz w:val="24"/>
              </w:rPr>
            </w:pPr>
          </w:p>
        </w:tc>
      </w:tr>
    </w:tbl>
    <w:p w:rsidR="000C5242" w:rsidRPr="000A71F0" w:rsidRDefault="000C5242" w:rsidP="000C5242">
      <w:pPr>
        <w:rPr>
          <w:rFonts w:ascii="仿宋_GB2312" w:eastAsia="仿宋_GB2312" w:hAnsi="仿宋"/>
          <w:b/>
          <w:color w:val="000000"/>
          <w:sz w:val="28"/>
          <w:szCs w:val="28"/>
        </w:rPr>
      </w:pPr>
      <w:r w:rsidRPr="000A71F0">
        <w:rPr>
          <w:rFonts w:ascii="仿宋_GB2312" w:eastAsia="仿宋_GB2312" w:hAnsi="仿宋" w:cs="Helvetica" w:hint="eastAsia"/>
          <w:b/>
          <w:color w:val="000000"/>
          <w:kern w:val="0"/>
          <w:sz w:val="28"/>
          <w:szCs w:val="28"/>
        </w:rPr>
        <w:t>（二）</w:t>
      </w:r>
      <w:r w:rsidRPr="000A71F0">
        <w:rPr>
          <w:rFonts w:ascii="仿宋_GB2312" w:eastAsia="仿宋_GB2312" w:hAnsi="仿宋" w:hint="eastAsia"/>
          <w:b/>
          <w:color w:val="000000"/>
          <w:sz w:val="28"/>
          <w:szCs w:val="28"/>
        </w:rPr>
        <w:t>事业编制引进待遇</w:t>
      </w:r>
    </w:p>
    <w:tbl>
      <w:tblPr>
        <w:tblW w:w="9382" w:type="dxa"/>
        <w:jc w:val="center"/>
        <w:tblLayout w:type="fixed"/>
        <w:tblLook w:val="0000" w:firstRow="0" w:lastRow="0" w:firstColumn="0" w:lastColumn="0" w:noHBand="0" w:noVBand="0"/>
      </w:tblPr>
      <w:tblGrid>
        <w:gridCol w:w="723"/>
        <w:gridCol w:w="1134"/>
        <w:gridCol w:w="1120"/>
        <w:gridCol w:w="1418"/>
        <w:gridCol w:w="1616"/>
        <w:gridCol w:w="715"/>
        <w:gridCol w:w="1468"/>
        <w:gridCol w:w="1188"/>
      </w:tblGrid>
      <w:tr w:rsidR="000C5242" w:rsidRPr="001451B9" w:rsidTr="00831FC6">
        <w:trPr>
          <w:trHeight w:val="1076"/>
          <w:jc w:val="center"/>
        </w:trPr>
        <w:tc>
          <w:tcPr>
            <w:tcW w:w="723" w:type="dxa"/>
            <w:tcBorders>
              <w:top w:val="single" w:sz="4" w:space="0" w:color="auto"/>
              <w:left w:val="single" w:sz="4" w:space="0" w:color="auto"/>
              <w:bottom w:val="single" w:sz="4" w:space="0" w:color="auto"/>
              <w:right w:val="single" w:sz="4" w:space="0" w:color="auto"/>
            </w:tcBorders>
            <w:vAlign w:val="center"/>
          </w:tcPr>
          <w:p w:rsidR="000C5242" w:rsidRPr="000A71F0" w:rsidRDefault="000C5242" w:rsidP="00831FC6">
            <w:pPr>
              <w:widowControl/>
              <w:jc w:val="center"/>
              <w:rPr>
                <w:rFonts w:ascii="仿宋_GB2312" w:eastAsia="仿宋_GB2312" w:hAnsi="宋体" w:cs="宋体"/>
                <w:b/>
                <w:bCs/>
                <w:color w:val="000000"/>
                <w:kern w:val="0"/>
                <w:sz w:val="24"/>
              </w:rPr>
            </w:pPr>
            <w:r w:rsidRPr="000A71F0">
              <w:rPr>
                <w:rFonts w:ascii="仿宋_GB2312" w:eastAsia="仿宋_GB2312" w:hAnsi="宋体" w:cs="宋体" w:hint="eastAsia"/>
                <w:b/>
                <w:bCs/>
                <w:color w:val="000000"/>
                <w:kern w:val="0"/>
                <w:sz w:val="24"/>
              </w:rPr>
              <w:t>层次</w:t>
            </w:r>
          </w:p>
        </w:tc>
        <w:tc>
          <w:tcPr>
            <w:tcW w:w="1134" w:type="dxa"/>
            <w:tcBorders>
              <w:top w:val="single" w:sz="4" w:space="0" w:color="auto"/>
              <w:left w:val="nil"/>
              <w:bottom w:val="single" w:sz="4" w:space="0" w:color="auto"/>
              <w:right w:val="single" w:sz="4" w:space="0" w:color="auto"/>
            </w:tcBorders>
            <w:vAlign w:val="center"/>
          </w:tcPr>
          <w:p w:rsidR="000C5242" w:rsidRPr="000A71F0" w:rsidRDefault="000C5242" w:rsidP="00831FC6">
            <w:pPr>
              <w:widowControl/>
              <w:jc w:val="center"/>
              <w:rPr>
                <w:rFonts w:ascii="仿宋_GB2312" w:eastAsia="仿宋_GB2312" w:hAnsi="宋体" w:cs="宋体"/>
                <w:b/>
                <w:bCs/>
                <w:color w:val="000000"/>
                <w:kern w:val="0"/>
                <w:sz w:val="24"/>
              </w:rPr>
            </w:pPr>
            <w:r w:rsidRPr="000A71F0">
              <w:rPr>
                <w:rFonts w:ascii="仿宋_GB2312" w:eastAsia="仿宋_GB2312" w:hAnsi="宋体" w:cs="宋体" w:hint="eastAsia"/>
                <w:b/>
                <w:bCs/>
                <w:color w:val="000000"/>
                <w:kern w:val="0"/>
                <w:sz w:val="24"/>
              </w:rPr>
              <w:t>科研配套经费</w:t>
            </w:r>
          </w:p>
        </w:tc>
        <w:tc>
          <w:tcPr>
            <w:tcW w:w="1120" w:type="dxa"/>
            <w:tcBorders>
              <w:top w:val="single" w:sz="4" w:space="0" w:color="auto"/>
              <w:left w:val="nil"/>
              <w:bottom w:val="single" w:sz="4" w:space="0" w:color="auto"/>
              <w:right w:val="single" w:sz="4" w:space="0" w:color="auto"/>
            </w:tcBorders>
            <w:vAlign w:val="center"/>
          </w:tcPr>
          <w:p w:rsidR="000C5242" w:rsidRPr="000A71F0" w:rsidRDefault="000C5242" w:rsidP="00831FC6">
            <w:pPr>
              <w:widowControl/>
              <w:jc w:val="center"/>
              <w:rPr>
                <w:rFonts w:ascii="仿宋_GB2312" w:eastAsia="仿宋_GB2312" w:hAnsi="宋体" w:cs="宋体"/>
                <w:b/>
                <w:bCs/>
                <w:color w:val="000000"/>
                <w:kern w:val="0"/>
                <w:sz w:val="24"/>
              </w:rPr>
            </w:pPr>
            <w:r w:rsidRPr="000A71F0">
              <w:rPr>
                <w:rFonts w:ascii="仿宋_GB2312" w:eastAsia="仿宋_GB2312" w:hAnsi="宋体" w:cs="宋体" w:hint="eastAsia"/>
                <w:b/>
                <w:bCs/>
                <w:color w:val="000000"/>
                <w:kern w:val="0"/>
                <w:sz w:val="24"/>
              </w:rPr>
              <w:t>一次性安家费（税后）</w:t>
            </w:r>
          </w:p>
        </w:tc>
        <w:tc>
          <w:tcPr>
            <w:tcW w:w="1418" w:type="dxa"/>
            <w:tcBorders>
              <w:top w:val="single" w:sz="4" w:space="0" w:color="auto"/>
              <w:left w:val="nil"/>
              <w:bottom w:val="single" w:sz="4" w:space="0" w:color="auto"/>
              <w:right w:val="single" w:sz="4" w:space="0" w:color="auto"/>
            </w:tcBorders>
            <w:vAlign w:val="center"/>
          </w:tcPr>
          <w:p w:rsidR="000C5242" w:rsidRPr="000A71F0" w:rsidRDefault="000C5242" w:rsidP="00831FC6">
            <w:pPr>
              <w:widowControl/>
              <w:jc w:val="center"/>
              <w:rPr>
                <w:rFonts w:ascii="仿宋_GB2312" w:eastAsia="仿宋_GB2312" w:hAnsi="宋体" w:cs="宋体"/>
                <w:b/>
                <w:bCs/>
                <w:color w:val="000000"/>
                <w:kern w:val="0"/>
                <w:sz w:val="24"/>
              </w:rPr>
            </w:pPr>
            <w:r w:rsidRPr="000A71F0">
              <w:rPr>
                <w:rFonts w:ascii="仿宋_GB2312" w:eastAsia="仿宋_GB2312" w:hAnsi="宋体" w:cs="宋体" w:hint="eastAsia"/>
                <w:b/>
                <w:bCs/>
                <w:color w:val="000000"/>
                <w:kern w:val="0"/>
                <w:sz w:val="24"/>
              </w:rPr>
              <w:t>高层次人才生活补贴（税前）</w:t>
            </w:r>
          </w:p>
        </w:tc>
        <w:tc>
          <w:tcPr>
            <w:tcW w:w="1616" w:type="dxa"/>
            <w:tcBorders>
              <w:top w:val="single" w:sz="4" w:space="0" w:color="auto"/>
              <w:left w:val="nil"/>
              <w:bottom w:val="single" w:sz="4" w:space="0" w:color="auto"/>
              <w:right w:val="single" w:sz="4" w:space="0" w:color="auto"/>
            </w:tcBorders>
            <w:vAlign w:val="center"/>
          </w:tcPr>
          <w:p w:rsidR="000C5242" w:rsidRPr="000A71F0" w:rsidRDefault="000C5242" w:rsidP="00831FC6">
            <w:pPr>
              <w:widowControl/>
              <w:jc w:val="center"/>
              <w:rPr>
                <w:rFonts w:ascii="仿宋_GB2312" w:eastAsia="仿宋_GB2312" w:hAnsi="宋体" w:cs="宋体"/>
                <w:b/>
                <w:bCs/>
                <w:color w:val="000000"/>
                <w:kern w:val="0"/>
                <w:sz w:val="24"/>
              </w:rPr>
            </w:pPr>
            <w:r w:rsidRPr="000A71F0">
              <w:rPr>
                <w:rFonts w:ascii="仿宋_GB2312" w:eastAsia="仿宋_GB2312" w:hAnsi="宋体" w:cs="宋体" w:hint="eastAsia"/>
                <w:b/>
                <w:bCs/>
                <w:color w:val="000000"/>
                <w:kern w:val="0"/>
                <w:sz w:val="24"/>
              </w:rPr>
              <w:t>工资待遇</w:t>
            </w:r>
          </w:p>
        </w:tc>
        <w:tc>
          <w:tcPr>
            <w:tcW w:w="715" w:type="dxa"/>
            <w:tcBorders>
              <w:top w:val="single" w:sz="4" w:space="0" w:color="auto"/>
              <w:left w:val="nil"/>
              <w:bottom w:val="single" w:sz="4" w:space="0" w:color="auto"/>
              <w:right w:val="single" w:sz="4" w:space="0" w:color="auto"/>
            </w:tcBorders>
            <w:vAlign w:val="center"/>
          </w:tcPr>
          <w:p w:rsidR="000C5242" w:rsidRPr="000A71F0" w:rsidRDefault="000C5242" w:rsidP="00831FC6">
            <w:pPr>
              <w:widowControl/>
              <w:jc w:val="center"/>
              <w:rPr>
                <w:rFonts w:ascii="仿宋_GB2312" w:eastAsia="仿宋_GB2312" w:hAnsi="宋体" w:cs="宋体"/>
                <w:b/>
                <w:bCs/>
                <w:color w:val="000000"/>
                <w:kern w:val="0"/>
                <w:sz w:val="24"/>
              </w:rPr>
            </w:pPr>
            <w:r w:rsidRPr="000A71F0">
              <w:rPr>
                <w:rFonts w:ascii="仿宋_GB2312" w:eastAsia="仿宋_GB2312" w:hAnsi="宋体" w:cs="宋体" w:hint="eastAsia"/>
                <w:b/>
                <w:bCs/>
                <w:color w:val="000000"/>
                <w:kern w:val="0"/>
                <w:sz w:val="24"/>
              </w:rPr>
              <w:t>配偶工作</w:t>
            </w:r>
          </w:p>
        </w:tc>
        <w:tc>
          <w:tcPr>
            <w:tcW w:w="1468" w:type="dxa"/>
            <w:tcBorders>
              <w:top w:val="single" w:sz="4" w:space="0" w:color="auto"/>
              <w:left w:val="nil"/>
              <w:bottom w:val="single" w:sz="4" w:space="0" w:color="auto"/>
              <w:right w:val="single" w:sz="4" w:space="0" w:color="auto"/>
            </w:tcBorders>
            <w:vAlign w:val="center"/>
          </w:tcPr>
          <w:p w:rsidR="000C5242" w:rsidRPr="000A71F0" w:rsidRDefault="000C5242" w:rsidP="00831FC6">
            <w:pPr>
              <w:widowControl/>
              <w:jc w:val="center"/>
              <w:rPr>
                <w:rFonts w:ascii="仿宋_GB2312" w:eastAsia="仿宋_GB2312" w:hAnsi="宋体" w:cs="宋体"/>
                <w:b/>
                <w:bCs/>
                <w:color w:val="000000"/>
                <w:kern w:val="0"/>
                <w:sz w:val="24"/>
              </w:rPr>
            </w:pPr>
            <w:r w:rsidRPr="000A71F0">
              <w:rPr>
                <w:rFonts w:ascii="仿宋_GB2312" w:eastAsia="仿宋_GB2312" w:hAnsi="宋体" w:cs="宋体" w:hint="eastAsia"/>
                <w:b/>
                <w:bCs/>
                <w:color w:val="000000"/>
                <w:kern w:val="0"/>
                <w:sz w:val="24"/>
              </w:rPr>
              <w:t>子女入学</w:t>
            </w:r>
          </w:p>
        </w:tc>
        <w:tc>
          <w:tcPr>
            <w:tcW w:w="1188" w:type="dxa"/>
            <w:tcBorders>
              <w:top w:val="single" w:sz="4" w:space="0" w:color="auto"/>
              <w:left w:val="nil"/>
              <w:bottom w:val="single" w:sz="4" w:space="0" w:color="auto"/>
              <w:right w:val="single" w:sz="4" w:space="0" w:color="auto"/>
            </w:tcBorders>
            <w:vAlign w:val="center"/>
          </w:tcPr>
          <w:p w:rsidR="000C5242" w:rsidRPr="000A71F0" w:rsidRDefault="000C5242" w:rsidP="00831FC6">
            <w:pPr>
              <w:widowControl/>
              <w:jc w:val="center"/>
              <w:rPr>
                <w:rFonts w:ascii="仿宋_GB2312" w:eastAsia="仿宋_GB2312" w:hAnsi="宋体" w:cs="宋体"/>
                <w:b/>
                <w:bCs/>
                <w:color w:val="000000"/>
                <w:kern w:val="0"/>
                <w:sz w:val="24"/>
              </w:rPr>
            </w:pPr>
            <w:r w:rsidRPr="000A71F0">
              <w:rPr>
                <w:rFonts w:ascii="仿宋_GB2312" w:eastAsia="仿宋_GB2312" w:hAnsi="宋体" w:cs="宋体" w:hint="eastAsia"/>
                <w:b/>
                <w:bCs/>
                <w:color w:val="000000"/>
                <w:kern w:val="0"/>
                <w:sz w:val="24"/>
              </w:rPr>
              <w:t>住房待遇</w:t>
            </w:r>
          </w:p>
        </w:tc>
      </w:tr>
      <w:tr w:rsidR="000C5242" w:rsidRPr="001451B9" w:rsidTr="00831FC6">
        <w:trPr>
          <w:trHeight w:val="964"/>
          <w:jc w:val="center"/>
        </w:trPr>
        <w:tc>
          <w:tcPr>
            <w:tcW w:w="723" w:type="dxa"/>
            <w:tcBorders>
              <w:top w:val="single" w:sz="4" w:space="0" w:color="auto"/>
              <w:left w:val="single" w:sz="4" w:space="0" w:color="auto"/>
              <w:bottom w:val="single" w:sz="4" w:space="0" w:color="auto"/>
              <w:right w:val="single" w:sz="4" w:space="0" w:color="auto"/>
            </w:tcBorders>
            <w:vAlign w:val="center"/>
          </w:tcPr>
          <w:p w:rsidR="000C5242" w:rsidRPr="000A71F0" w:rsidRDefault="000C5242" w:rsidP="00831FC6">
            <w:pPr>
              <w:widowControl/>
              <w:spacing w:before="100" w:beforeAutospacing="1" w:after="100" w:afterAutospacing="1" w:line="330" w:lineRule="atLeast"/>
              <w:jc w:val="center"/>
              <w:rPr>
                <w:rFonts w:ascii="仿宋_GB2312" w:eastAsia="仿宋_GB2312" w:hAnsi="仿宋"/>
                <w:color w:val="000000"/>
                <w:kern w:val="0"/>
                <w:sz w:val="24"/>
              </w:rPr>
            </w:pPr>
            <w:r w:rsidRPr="000A71F0">
              <w:rPr>
                <w:rFonts w:ascii="仿宋_GB2312" w:eastAsia="仿宋_GB2312" w:hAnsi="仿宋" w:hint="eastAsia"/>
                <w:color w:val="000000"/>
                <w:kern w:val="0"/>
                <w:sz w:val="24"/>
              </w:rPr>
              <w:lastRenderedPageBreak/>
              <w:t>特聘教授A类</w:t>
            </w:r>
          </w:p>
        </w:tc>
        <w:tc>
          <w:tcPr>
            <w:tcW w:w="1134" w:type="dxa"/>
            <w:tcBorders>
              <w:top w:val="single" w:sz="4" w:space="0" w:color="auto"/>
              <w:left w:val="nil"/>
              <w:bottom w:val="single" w:sz="4" w:space="0" w:color="auto"/>
              <w:right w:val="single" w:sz="4" w:space="0" w:color="auto"/>
            </w:tcBorders>
            <w:vAlign w:val="center"/>
          </w:tcPr>
          <w:p w:rsidR="000C5242" w:rsidRPr="000A71F0" w:rsidRDefault="000C5242" w:rsidP="00831FC6">
            <w:pPr>
              <w:widowControl/>
              <w:spacing w:before="100" w:beforeAutospacing="1" w:after="100" w:afterAutospacing="1" w:line="330" w:lineRule="atLeast"/>
              <w:jc w:val="center"/>
              <w:rPr>
                <w:rFonts w:ascii="仿宋_GB2312" w:eastAsia="仿宋_GB2312" w:hAnsi="仿宋" w:cs="Helvetica"/>
                <w:color w:val="000000"/>
                <w:kern w:val="0"/>
                <w:sz w:val="24"/>
              </w:rPr>
            </w:pPr>
            <w:r w:rsidRPr="000A71F0">
              <w:rPr>
                <w:rFonts w:ascii="仿宋_GB2312" w:eastAsia="仿宋_GB2312" w:hAnsi="仿宋" w:hint="eastAsia"/>
                <w:color w:val="000000"/>
                <w:kern w:val="0"/>
                <w:sz w:val="24"/>
              </w:rPr>
              <w:t>面议</w:t>
            </w:r>
          </w:p>
        </w:tc>
        <w:tc>
          <w:tcPr>
            <w:tcW w:w="1120" w:type="dxa"/>
            <w:tcBorders>
              <w:top w:val="single" w:sz="4" w:space="0" w:color="auto"/>
              <w:left w:val="nil"/>
              <w:bottom w:val="single" w:sz="4" w:space="0" w:color="auto"/>
              <w:right w:val="single" w:sz="4" w:space="0" w:color="auto"/>
            </w:tcBorders>
            <w:vAlign w:val="center"/>
          </w:tcPr>
          <w:p w:rsidR="000C5242" w:rsidRPr="000A71F0" w:rsidRDefault="000C5242" w:rsidP="00831FC6">
            <w:pPr>
              <w:widowControl/>
              <w:spacing w:before="100" w:beforeAutospacing="1" w:after="100" w:afterAutospacing="1" w:line="330" w:lineRule="atLeast"/>
              <w:jc w:val="center"/>
              <w:rPr>
                <w:rFonts w:ascii="仿宋_GB2312" w:eastAsia="仿宋_GB2312" w:hAnsi="仿宋" w:cs="Helvetica"/>
                <w:color w:val="000000"/>
                <w:kern w:val="0"/>
                <w:sz w:val="24"/>
              </w:rPr>
            </w:pPr>
            <w:r w:rsidRPr="000A71F0">
              <w:rPr>
                <w:rFonts w:ascii="仿宋_GB2312" w:eastAsia="仿宋_GB2312" w:hAnsi="仿宋" w:hint="eastAsia"/>
                <w:color w:val="000000"/>
                <w:kern w:val="0"/>
                <w:sz w:val="24"/>
              </w:rPr>
              <w:t>面议</w:t>
            </w:r>
          </w:p>
        </w:tc>
        <w:tc>
          <w:tcPr>
            <w:tcW w:w="1418" w:type="dxa"/>
            <w:tcBorders>
              <w:top w:val="single" w:sz="4" w:space="0" w:color="auto"/>
              <w:left w:val="nil"/>
              <w:bottom w:val="single" w:sz="4" w:space="0" w:color="auto"/>
              <w:right w:val="single" w:sz="4" w:space="0" w:color="auto"/>
            </w:tcBorders>
            <w:vAlign w:val="center"/>
          </w:tcPr>
          <w:p w:rsidR="000C5242" w:rsidRPr="000A71F0" w:rsidRDefault="000C5242" w:rsidP="00831FC6">
            <w:pPr>
              <w:widowControl/>
              <w:spacing w:before="100" w:beforeAutospacing="1" w:after="100" w:afterAutospacing="1" w:line="330" w:lineRule="atLeast"/>
              <w:jc w:val="center"/>
              <w:rPr>
                <w:rFonts w:ascii="仿宋_GB2312" w:eastAsia="仿宋_GB2312" w:hAnsi="仿宋" w:cs="Helvetica"/>
                <w:color w:val="000000"/>
                <w:kern w:val="0"/>
                <w:sz w:val="24"/>
              </w:rPr>
            </w:pPr>
            <w:r w:rsidRPr="000A71F0">
              <w:rPr>
                <w:rFonts w:ascii="仿宋_GB2312" w:eastAsia="仿宋_GB2312" w:hAnsi="仿宋" w:hint="eastAsia"/>
                <w:color w:val="000000"/>
                <w:kern w:val="0"/>
                <w:sz w:val="24"/>
              </w:rPr>
              <w:t>面议</w:t>
            </w:r>
          </w:p>
        </w:tc>
        <w:tc>
          <w:tcPr>
            <w:tcW w:w="1616" w:type="dxa"/>
            <w:tcBorders>
              <w:top w:val="single" w:sz="4" w:space="0" w:color="auto"/>
              <w:left w:val="nil"/>
              <w:bottom w:val="single" w:sz="4" w:space="0" w:color="auto"/>
              <w:right w:val="single" w:sz="4" w:space="0" w:color="auto"/>
            </w:tcBorders>
            <w:vAlign w:val="center"/>
          </w:tcPr>
          <w:p w:rsidR="000C5242" w:rsidRPr="000A71F0" w:rsidRDefault="000C5242" w:rsidP="00831FC6">
            <w:pPr>
              <w:widowControl/>
              <w:spacing w:before="100" w:beforeAutospacing="1" w:after="100" w:afterAutospacing="1" w:line="330" w:lineRule="atLeast"/>
              <w:jc w:val="center"/>
              <w:rPr>
                <w:rFonts w:ascii="仿宋_GB2312" w:eastAsia="仿宋_GB2312" w:hAnsi="仿宋" w:cs="Helvetica"/>
                <w:color w:val="000000"/>
                <w:kern w:val="0"/>
                <w:sz w:val="24"/>
              </w:rPr>
            </w:pPr>
            <w:r w:rsidRPr="000A71F0">
              <w:rPr>
                <w:rFonts w:ascii="仿宋_GB2312" w:eastAsia="仿宋_GB2312" w:hAnsi="仿宋" w:hint="eastAsia"/>
                <w:color w:val="000000"/>
                <w:kern w:val="0"/>
                <w:sz w:val="24"/>
              </w:rPr>
              <w:t>享受相应职称国家规定工资</w:t>
            </w:r>
          </w:p>
        </w:tc>
        <w:tc>
          <w:tcPr>
            <w:tcW w:w="715" w:type="dxa"/>
            <w:tcBorders>
              <w:top w:val="single" w:sz="4" w:space="0" w:color="auto"/>
              <w:left w:val="nil"/>
              <w:bottom w:val="single" w:sz="4" w:space="0" w:color="auto"/>
              <w:right w:val="single" w:sz="4" w:space="0" w:color="auto"/>
            </w:tcBorders>
            <w:vAlign w:val="center"/>
          </w:tcPr>
          <w:p w:rsidR="000C5242" w:rsidRPr="000A71F0" w:rsidRDefault="000C5242" w:rsidP="00831FC6">
            <w:pPr>
              <w:widowControl/>
              <w:jc w:val="center"/>
              <w:rPr>
                <w:rFonts w:ascii="仿宋_GB2312" w:eastAsia="仿宋_GB2312" w:hAnsi="宋体" w:cs="宋体"/>
                <w:b/>
                <w:bCs/>
                <w:color w:val="000000"/>
                <w:kern w:val="0"/>
                <w:sz w:val="24"/>
              </w:rPr>
            </w:pPr>
            <w:r w:rsidRPr="000A71F0">
              <w:rPr>
                <w:rFonts w:ascii="仿宋_GB2312" w:eastAsia="仿宋_GB2312" w:hAnsi="仿宋" w:hint="eastAsia"/>
                <w:color w:val="000000"/>
                <w:kern w:val="0"/>
                <w:sz w:val="24"/>
              </w:rPr>
              <w:t>妥善解决</w:t>
            </w:r>
          </w:p>
        </w:tc>
        <w:tc>
          <w:tcPr>
            <w:tcW w:w="1468" w:type="dxa"/>
            <w:tcBorders>
              <w:top w:val="single" w:sz="4" w:space="0" w:color="auto"/>
              <w:left w:val="nil"/>
              <w:bottom w:val="single" w:sz="4" w:space="0" w:color="auto"/>
              <w:right w:val="single" w:sz="4" w:space="0" w:color="auto"/>
            </w:tcBorders>
            <w:vAlign w:val="center"/>
          </w:tcPr>
          <w:p w:rsidR="000C5242" w:rsidRPr="000A71F0" w:rsidRDefault="000C5242" w:rsidP="00831FC6">
            <w:pPr>
              <w:widowControl/>
              <w:jc w:val="center"/>
              <w:rPr>
                <w:rFonts w:ascii="仿宋_GB2312" w:eastAsia="仿宋_GB2312" w:hAnsi="宋体" w:cs="宋体"/>
                <w:b/>
                <w:bCs/>
                <w:color w:val="000000"/>
                <w:kern w:val="0"/>
                <w:sz w:val="24"/>
              </w:rPr>
            </w:pPr>
            <w:r w:rsidRPr="000A71F0">
              <w:rPr>
                <w:rFonts w:ascii="仿宋_GB2312" w:eastAsia="仿宋_GB2312" w:hAnsi="宋体" w:cs="宋体" w:hint="eastAsia"/>
                <w:color w:val="000000"/>
                <w:kern w:val="0"/>
                <w:sz w:val="24"/>
              </w:rPr>
              <w:t>安排师大附小附中就读</w:t>
            </w:r>
          </w:p>
        </w:tc>
        <w:tc>
          <w:tcPr>
            <w:tcW w:w="1188" w:type="dxa"/>
            <w:tcBorders>
              <w:top w:val="single" w:sz="4" w:space="0" w:color="auto"/>
              <w:left w:val="nil"/>
              <w:bottom w:val="single" w:sz="4" w:space="0" w:color="auto"/>
              <w:right w:val="single" w:sz="4" w:space="0" w:color="auto"/>
            </w:tcBorders>
            <w:vAlign w:val="center"/>
          </w:tcPr>
          <w:p w:rsidR="000C5242" w:rsidRPr="000A71F0" w:rsidRDefault="000C5242" w:rsidP="00831FC6">
            <w:pPr>
              <w:widowControl/>
              <w:jc w:val="center"/>
              <w:rPr>
                <w:rFonts w:ascii="仿宋_GB2312" w:eastAsia="仿宋_GB2312" w:hAnsi="宋体" w:cs="宋体"/>
                <w:b/>
                <w:bCs/>
                <w:color w:val="000000"/>
                <w:kern w:val="0"/>
                <w:sz w:val="24"/>
              </w:rPr>
            </w:pPr>
            <w:r w:rsidRPr="000A71F0">
              <w:rPr>
                <w:rFonts w:ascii="仿宋_GB2312" w:eastAsia="仿宋_GB2312" w:hAnsi="宋体" w:cs="宋体" w:hint="eastAsia"/>
                <w:color w:val="000000"/>
                <w:kern w:val="0"/>
                <w:sz w:val="24"/>
              </w:rPr>
              <w:t>解决住房</w:t>
            </w:r>
          </w:p>
        </w:tc>
      </w:tr>
      <w:tr w:rsidR="000C5242" w:rsidRPr="001451B9" w:rsidTr="00831FC6">
        <w:trPr>
          <w:trHeight w:val="992"/>
          <w:jc w:val="center"/>
        </w:trPr>
        <w:tc>
          <w:tcPr>
            <w:tcW w:w="723" w:type="dxa"/>
            <w:tcBorders>
              <w:top w:val="single" w:sz="4" w:space="0" w:color="auto"/>
              <w:left w:val="single" w:sz="4" w:space="0" w:color="auto"/>
              <w:bottom w:val="single" w:sz="4" w:space="0" w:color="auto"/>
              <w:right w:val="single" w:sz="4" w:space="0" w:color="auto"/>
            </w:tcBorders>
            <w:vAlign w:val="center"/>
          </w:tcPr>
          <w:p w:rsidR="000C5242" w:rsidRPr="000A71F0" w:rsidRDefault="000C5242" w:rsidP="00831FC6">
            <w:pPr>
              <w:widowControl/>
              <w:jc w:val="center"/>
              <w:rPr>
                <w:rFonts w:ascii="仿宋_GB2312" w:eastAsia="仿宋_GB2312" w:hAnsi="宋体" w:cs="宋体"/>
                <w:b/>
                <w:bCs/>
                <w:color w:val="000000"/>
                <w:kern w:val="0"/>
                <w:sz w:val="24"/>
              </w:rPr>
            </w:pPr>
            <w:r w:rsidRPr="000A71F0">
              <w:rPr>
                <w:rFonts w:ascii="仿宋_GB2312" w:eastAsia="仿宋_GB2312" w:hAnsi="仿宋" w:hint="eastAsia"/>
                <w:color w:val="000000"/>
                <w:kern w:val="0"/>
                <w:sz w:val="24"/>
              </w:rPr>
              <w:t>特聘教授B类</w:t>
            </w:r>
          </w:p>
        </w:tc>
        <w:tc>
          <w:tcPr>
            <w:tcW w:w="1134" w:type="dxa"/>
            <w:tcBorders>
              <w:top w:val="single" w:sz="4" w:space="0" w:color="auto"/>
              <w:left w:val="nil"/>
              <w:bottom w:val="single" w:sz="4" w:space="0" w:color="auto"/>
              <w:right w:val="single" w:sz="4" w:space="0" w:color="auto"/>
            </w:tcBorders>
            <w:vAlign w:val="center"/>
          </w:tcPr>
          <w:p w:rsidR="000C5242" w:rsidRPr="000A71F0" w:rsidRDefault="000C5242" w:rsidP="00831FC6">
            <w:pPr>
              <w:widowControl/>
              <w:spacing w:before="100" w:beforeAutospacing="1" w:after="100" w:afterAutospacing="1" w:line="330" w:lineRule="atLeast"/>
              <w:jc w:val="center"/>
              <w:rPr>
                <w:rFonts w:ascii="仿宋_GB2312" w:eastAsia="仿宋_GB2312" w:hAnsi="仿宋"/>
                <w:color w:val="000000"/>
                <w:kern w:val="0"/>
                <w:sz w:val="24"/>
              </w:rPr>
            </w:pPr>
            <w:r w:rsidRPr="000A71F0">
              <w:rPr>
                <w:rFonts w:ascii="仿宋_GB2312" w:eastAsia="仿宋_GB2312" w:hAnsi="仿宋" w:hint="eastAsia"/>
                <w:color w:val="000000"/>
                <w:kern w:val="0"/>
                <w:sz w:val="24"/>
              </w:rPr>
              <w:t>面议</w:t>
            </w:r>
          </w:p>
        </w:tc>
        <w:tc>
          <w:tcPr>
            <w:tcW w:w="1120" w:type="dxa"/>
            <w:tcBorders>
              <w:top w:val="single" w:sz="4" w:space="0" w:color="auto"/>
              <w:left w:val="nil"/>
              <w:bottom w:val="single" w:sz="4" w:space="0" w:color="auto"/>
              <w:right w:val="single" w:sz="4" w:space="0" w:color="auto"/>
            </w:tcBorders>
            <w:vAlign w:val="center"/>
          </w:tcPr>
          <w:p w:rsidR="000C5242" w:rsidRPr="000A71F0" w:rsidRDefault="000C5242" w:rsidP="00831FC6">
            <w:pPr>
              <w:widowControl/>
              <w:jc w:val="center"/>
              <w:rPr>
                <w:rFonts w:ascii="仿宋_GB2312" w:eastAsia="仿宋_GB2312" w:hAnsi="宋体" w:cs="宋体"/>
                <w:b/>
                <w:bCs/>
                <w:color w:val="000000"/>
                <w:kern w:val="0"/>
                <w:sz w:val="24"/>
              </w:rPr>
            </w:pPr>
            <w:r w:rsidRPr="000A71F0">
              <w:rPr>
                <w:rFonts w:ascii="仿宋_GB2312" w:eastAsia="仿宋_GB2312" w:hAnsi="仿宋" w:hint="eastAsia"/>
                <w:color w:val="000000"/>
                <w:kern w:val="0"/>
                <w:sz w:val="24"/>
              </w:rPr>
              <w:t>100万元</w:t>
            </w:r>
          </w:p>
        </w:tc>
        <w:tc>
          <w:tcPr>
            <w:tcW w:w="1418" w:type="dxa"/>
            <w:tcBorders>
              <w:top w:val="single" w:sz="4" w:space="0" w:color="auto"/>
              <w:left w:val="nil"/>
              <w:bottom w:val="single" w:sz="4" w:space="0" w:color="auto"/>
              <w:right w:val="single" w:sz="4" w:space="0" w:color="auto"/>
            </w:tcBorders>
            <w:vAlign w:val="center"/>
          </w:tcPr>
          <w:p w:rsidR="000C5242" w:rsidRPr="000A71F0" w:rsidRDefault="000C5242" w:rsidP="00831FC6">
            <w:pPr>
              <w:widowControl/>
              <w:jc w:val="center"/>
              <w:rPr>
                <w:rFonts w:ascii="仿宋_GB2312" w:eastAsia="仿宋_GB2312" w:hAnsi="仿宋"/>
                <w:color w:val="000000"/>
                <w:kern w:val="0"/>
                <w:sz w:val="24"/>
              </w:rPr>
            </w:pPr>
            <w:r w:rsidRPr="000A71F0">
              <w:rPr>
                <w:rFonts w:ascii="仿宋_GB2312" w:eastAsia="仿宋_GB2312" w:hAnsi="仿宋" w:hint="eastAsia"/>
                <w:color w:val="000000"/>
                <w:kern w:val="0"/>
                <w:sz w:val="24"/>
              </w:rPr>
              <w:t>60万元/年</w:t>
            </w:r>
          </w:p>
          <w:p w:rsidR="000C5242" w:rsidRPr="000A71F0" w:rsidRDefault="000C5242" w:rsidP="00831FC6">
            <w:pPr>
              <w:widowControl/>
              <w:jc w:val="center"/>
              <w:rPr>
                <w:rFonts w:ascii="仿宋_GB2312" w:eastAsia="仿宋_GB2312" w:hAnsi="宋体" w:cs="宋体"/>
                <w:b/>
                <w:bCs/>
                <w:color w:val="000000"/>
                <w:kern w:val="0"/>
                <w:sz w:val="24"/>
              </w:rPr>
            </w:pPr>
            <w:r w:rsidRPr="000A71F0">
              <w:rPr>
                <w:rFonts w:ascii="仿宋_GB2312" w:eastAsia="仿宋_GB2312" w:hAnsi="仿宋" w:hint="eastAsia"/>
                <w:color w:val="000000"/>
                <w:kern w:val="0"/>
                <w:sz w:val="24"/>
              </w:rPr>
              <w:t>（三年）</w:t>
            </w:r>
          </w:p>
        </w:tc>
        <w:tc>
          <w:tcPr>
            <w:tcW w:w="1616" w:type="dxa"/>
            <w:tcBorders>
              <w:top w:val="single" w:sz="4" w:space="0" w:color="auto"/>
              <w:left w:val="nil"/>
              <w:bottom w:val="single" w:sz="4" w:space="0" w:color="auto"/>
              <w:right w:val="single" w:sz="4" w:space="0" w:color="auto"/>
            </w:tcBorders>
            <w:vAlign w:val="center"/>
          </w:tcPr>
          <w:p w:rsidR="000C5242" w:rsidRPr="000A71F0" w:rsidRDefault="000C5242" w:rsidP="00831FC6">
            <w:pPr>
              <w:widowControl/>
              <w:jc w:val="center"/>
              <w:rPr>
                <w:rFonts w:ascii="仿宋_GB2312" w:eastAsia="仿宋_GB2312" w:hAnsi="宋体" w:cs="宋体"/>
                <w:b/>
                <w:bCs/>
                <w:color w:val="000000"/>
                <w:kern w:val="0"/>
                <w:sz w:val="24"/>
              </w:rPr>
            </w:pPr>
            <w:r w:rsidRPr="000A71F0">
              <w:rPr>
                <w:rFonts w:ascii="仿宋_GB2312" w:eastAsia="仿宋_GB2312" w:hAnsi="仿宋" w:hint="eastAsia"/>
                <w:color w:val="000000"/>
                <w:kern w:val="0"/>
                <w:sz w:val="24"/>
              </w:rPr>
              <w:t>享受相应职称国家规定工资</w:t>
            </w:r>
          </w:p>
        </w:tc>
        <w:tc>
          <w:tcPr>
            <w:tcW w:w="715" w:type="dxa"/>
            <w:tcBorders>
              <w:top w:val="single" w:sz="4" w:space="0" w:color="auto"/>
              <w:left w:val="nil"/>
              <w:bottom w:val="single" w:sz="4" w:space="0" w:color="auto"/>
              <w:right w:val="single" w:sz="4" w:space="0" w:color="auto"/>
            </w:tcBorders>
            <w:vAlign w:val="center"/>
          </w:tcPr>
          <w:p w:rsidR="000C5242" w:rsidRPr="000A71F0" w:rsidRDefault="000C5242" w:rsidP="00831FC6">
            <w:pPr>
              <w:widowControl/>
              <w:jc w:val="center"/>
              <w:rPr>
                <w:rFonts w:ascii="仿宋_GB2312" w:eastAsia="仿宋_GB2312" w:hAnsi="宋体" w:cs="宋体"/>
                <w:b/>
                <w:bCs/>
                <w:color w:val="000000"/>
                <w:kern w:val="0"/>
                <w:sz w:val="24"/>
              </w:rPr>
            </w:pPr>
            <w:r w:rsidRPr="000A71F0">
              <w:rPr>
                <w:rFonts w:ascii="仿宋_GB2312" w:eastAsia="仿宋_GB2312" w:hAnsi="仿宋" w:hint="eastAsia"/>
                <w:color w:val="000000"/>
                <w:kern w:val="0"/>
                <w:sz w:val="24"/>
              </w:rPr>
              <w:t>妥善解决</w:t>
            </w:r>
          </w:p>
        </w:tc>
        <w:tc>
          <w:tcPr>
            <w:tcW w:w="1468" w:type="dxa"/>
            <w:tcBorders>
              <w:top w:val="single" w:sz="4" w:space="0" w:color="auto"/>
              <w:left w:val="nil"/>
              <w:bottom w:val="single" w:sz="4" w:space="0" w:color="auto"/>
              <w:right w:val="single" w:sz="4" w:space="0" w:color="auto"/>
            </w:tcBorders>
            <w:vAlign w:val="center"/>
          </w:tcPr>
          <w:p w:rsidR="000C5242" w:rsidRPr="000A71F0" w:rsidRDefault="000C5242" w:rsidP="00831FC6">
            <w:pPr>
              <w:widowControl/>
              <w:jc w:val="center"/>
              <w:rPr>
                <w:rFonts w:ascii="仿宋_GB2312" w:eastAsia="仿宋_GB2312" w:hAnsi="宋体" w:cs="宋体"/>
                <w:b/>
                <w:bCs/>
                <w:color w:val="000000"/>
                <w:kern w:val="0"/>
                <w:sz w:val="24"/>
              </w:rPr>
            </w:pPr>
            <w:r w:rsidRPr="000A71F0">
              <w:rPr>
                <w:rFonts w:ascii="仿宋_GB2312" w:eastAsia="仿宋_GB2312" w:hAnsi="宋体" w:cs="宋体" w:hint="eastAsia"/>
                <w:color w:val="000000"/>
                <w:kern w:val="0"/>
                <w:sz w:val="24"/>
              </w:rPr>
              <w:t>安排师大附小附中就读</w:t>
            </w:r>
          </w:p>
        </w:tc>
        <w:tc>
          <w:tcPr>
            <w:tcW w:w="1188" w:type="dxa"/>
            <w:tcBorders>
              <w:top w:val="single" w:sz="4" w:space="0" w:color="auto"/>
              <w:left w:val="nil"/>
              <w:bottom w:val="single" w:sz="4" w:space="0" w:color="auto"/>
              <w:right w:val="single" w:sz="4" w:space="0" w:color="auto"/>
            </w:tcBorders>
            <w:vAlign w:val="center"/>
          </w:tcPr>
          <w:p w:rsidR="000C5242" w:rsidRPr="000A71F0" w:rsidRDefault="000C5242" w:rsidP="00831FC6">
            <w:pPr>
              <w:widowControl/>
              <w:jc w:val="center"/>
              <w:rPr>
                <w:rFonts w:ascii="仿宋_GB2312" w:eastAsia="仿宋_GB2312" w:hAnsi="宋体" w:cs="宋体"/>
                <w:b/>
                <w:bCs/>
                <w:color w:val="000000"/>
                <w:kern w:val="0"/>
                <w:sz w:val="24"/>
              </w:rPr>
            </w:pPr>
            <w:r w:rsidRPr="000A71F0">
              <w:rPr>
                <w:rFonts w:ascii="仿宋_GB2312" w:eastAsia="仿宋_GB2312" w:hAnsi="宋体" w:cs="宋体" w:hint="eastAsia"/>
                <w:color w:val="000000"/>
                <w:kern w:val="0"/>
                <w:sz w:val="24"/>
              </w:rPr>
              <w:t>解决住房</w:t>
            </w:r>
          </w:p>
        </w:tc>
      </w:tr>
      <w:tr w:rsidR="000C5242" w:rsidRPr="001451B9" w:rsidTr="00831FC6">
        <w:trPr>
          <w:trHeight w:val="977"/>
          <w:jc w:val="center"/>
        </w:trPr>
        <w:tc>
          <w:tcPr>
            <w:tcW w:w="723" w:type="dxa"/>
            <w:tcBorders>
              <w:top w:val="single" w:sz="4" w:space="0" w:color="auto"/>
              <w:left w:val="single" w:sz="4" w:space="0" w:color="auto"/>
              <w:bottom w:val="single" w:sz="4" w:space="0" w:color="auto"/>
              <w:right w:val="single" w:sz="4" w:space="0" w:color="auto"/>
            </w:tcBorders>
            <w:vAlign w:val="center"/>
          </w:tcPr>
          <w:p w:rsidR="000C5242" w:rsidRPr="000A71F0" w:rsidRDefault="000C5242" w:rsidP="00831FC6">
            <w:pPr>
              <w:widowControl/>
              <w:jc w:val="center"/>
              <w:rPr>
                <w:rFonts w:ascii="仿宋_GB2312" w:eastAsia="仿宋_GB2312" w:hAnsi="宋体" w:cs="宋体"/>
                <w:b/>
                <w:bCs/>
                <w:color w:val="000000"/>
                <w:kern w:val="0"/>
                <w:sz w:val="24"/>
              </w:rPr>
            </w:pPr>
            <w:r w:rsidRPr="000A71F0">
              <w:rPr>
                <w:rFonts w:ascii="仿宋_GB2312" w:eastAsia="仿宋_GB2312" w:hAnsi="仿宋" w:hint="eastAsia"/>
                <w:color w:val="000000"/>
                <w:kern w:val="0"/>
                <w:sz w:val="24"/>
              </w:rPr>
              <w:t>特聘教授C类</w:t>
            </w:r>
          </w:p>
        </w:tc>
        <w:tc>
          <w:tcPr>
            <w:tcW w:w="1134" w:type="dxa"/>
            <w:tcBorders>
              <w:top w:val="single" w:sz="4" w:space="0" w:color="auto"/>
              <w:left w:val="nil"/>
              <w:bottom w:val="single" w:sz="4" w:space="0" w:color="auto"/>
              <w:right w:val="single" w:sz="4" w:space="0" w:color="auto"/>
            </w:tcBorders>
            <w:vAlign w:val="center"/>
          </w:tcPr>
          <w:p w:rsidR="000C5242" w:rsidRPr="000A71F0" w:rsidRDefault="000C5242" w:rsidP="00831FC6">
            <w:pPr>
              <w:widowControl/>
              <w:spacing w:before="100" w:beforeAutospacing="1" w:after="100" w:afterAutospacing="1"/>
              <w:jc w:val="center"/>
              <w:rPr>
                <w:rFonts w:ascii="仿宋_GB2312" w:eastAsia="仿宋_GB2312" w:hAnsi="仿宋"/>
                <w:color w:val="000000"/>
                <w:kern w:val="0"/>
                <w:sz w:val="24"/>
              </w:rPr>
            </w:pPr>
            <w:r w:rsidRPr="000A71F0">
              <w:rPr>
                <w:rFonts w:ascii="仿宋_GB2312" w:eastAsia="仿宋_GB2312" w:hAnsi="仿宋" w:hint="eastAsia"/>
                <w:color w:val="000000"/>
                <w:sz w:val="24"/>
              </w:rPr>
              <w:t>面议</w:t>
            </w:r>
          </w:p>
        </w:tc>
        <w:tc>
          <w:tcPr>
            <w:tcW w:w="1120" w:type="dxa"/>
            <w:tcBorders>
              <w:top w:val="single" w:sz="4" w:space="0" w:color="auto"/>
              <w:left w:val="nil"/>
              <w:bottom w:val="single" w:sz="4" w:space="0" w:color="auto"/>
              <w:right w:val="single" w:sz="4" w:space="0" w:color="auto"/>
            </w:tcBorders>
            <w:vAlign w:val="center"/>
          </w:tcPr>
          <w:p w:rsidR="000C5242" w:rsidRPr="000A71F0" w:rsidRDefault="000C5242" w:rsidP="00831FC6">
            <w:pPr>
              <w:widowControl/>
              <w:jc w:val="center"/>
              <w:rPr>
                <w:rFonts w:ascii="仿宋_GB2312" w:eastAsia="仿宋_GB2312" w:hAnsi="宋体" w:cs="宋体"/>
                <w:b/>
                <w:bCs/>
                <w:color w:val="000000"/>
                <w:kern w:val="0"/>
                <w:sz w:val="24"/>
              </w:rPr>
            </w:pPr>
            <w:r w:rsidRPr="000A71F0">
              <w:rPr>
                <w:rFonts w:ascii="仿宋_GB2312" w:eastAsia="仿宋_GB2312" w:hAnsi="仿宋" w:hint="eastAsia"/>
                <w:color w:val="000000"/>
                <w:kern w:val="0"/>
                <w:sz w:val="24"/>
              </w:rPr>
              <w:t>70万元</w:t>
            </w:r>
          </w:p>
        </w:tc>
        <w:tc>
          <w:tcPr>
            <w:tcW w:w="1418" w:type="dxa"/>
            <w:tcBorders>
              <w:top w:val="single" w:sz="4" w:space="0" w:color="auto"/>
              <w:left w:val="nil"/>
              <w:bottom w:val="single" w:sz="4" w:space="0" w:color="auto"/>
              <w:right w:val="single" w:sz="4" w:space="0" w:color="auto"/>
            </w:tcBorders>
            <w:vAlign w:val="center"/>
          </w:tcPr>
          <w:p w:rsidR="000C5242" w:rsidRPr="000A71F0" w:rsidRDefault="000C5242" w:rsidP="00831FC6">
            <w:pPr>
              <w:widowControl/>
              <w:jc w:val="center"/>
              <w:rPr>
                <w:rFonts w:ascii="仿宋_GB2312" w:eastAsia="仿宋_GB2312" w:hAnsi="仿宋"/>
                <w:color w:val="000000"/>
                <w:kern w:val="0"/>
                <w:sz w:val="24"/>
              </w:rPr>
            </w:pPr>
            <w:r w:rsidRPr="000A71F0">
              <w:rPr>
                <w:rFonts w:ascii="仿宋_GB2312" w:eastAsia="仿宋_GB2312" w:hAnsi="仿宋" w:hint="eastAsia"/>
                <w:color w:val="000000"/>
                <w:kern w:val="0"/>
                <w:sz w:val="24"/>
              </w:rPr>
              <w:t>40万元/年</w:t>
            </w:r>
          </w:p>
          <w:p w:rsidR="000C5242" w:rsidRPr="000A71F0" w:rsidRDefault="000C5242" w:rsidP="00831FC6">
            <w:pPr>
              <w:widowControl/>
              <w:jc w:val="center"/>
              <w:rPr>
                <w:rFonts w:ascii="仿宋_GB2312" w:eastAsia="仿宋_GB2312" w:hAnsi="宋体" w:cs="宋体"/>
                <w:b/>
                <w:bCs/>
                <w:color w:val="000000"/>
                <w:kern w:val="0"/>
                <w:sz w:val="24"/>
              </w:rPr>
            </w:pPr>
            <w:r w:rsidRPr="000A71F0">
              <w:rPr>
                <w:rFonts w:ascii="仿宋_GB2312" w:eastAsia="仿宋_GB2312" w:hAnsi="仿宋" w:hint="eastAsia"/>
                <w:color w:val="000000"/>
                <w:kern w:val="0"/>
                <w:sz w:val="24"/>
              </w:rPr>
              <w:t>（三年）</w:t>
            </w:r>
          </w:p>
        </w:tc>
        <w:tc>
          <w:tcPr>
            <w:tcW w:w="1616" w:type="dxa"/>
            <w:tcBorders>
              <w:top w:val="single" w:sz="4" w:space="0" w:color="auto"/>
              <w:left w:val="nil"/>
              <w:bottom w:val="single" w:sz="4" w:space="0" w:color="auto"/>
              <w:right w:val="single" w:sz="4" w:space="0" w:color="auto"/>
            </w:tcBorders>
            <w:vAlign w:val="center"/>
          </w:tcPr>
          <w:p w:rsidR="000C5242" w:rsidRPr="000A71F0" w:rsidRDefault="000C5242" w:rsidP="00831FC6">
            <w:pPr>
              <w:widowControl/>
              <w:jc w:val="center"/>
              <w:rPr>
                <w:rFonts w:ascii="仿宋_GB2312" w:eastAsia="仿宋_GB2312" w:hAnsi="宋体" w:cs="宋体"/>
                <w:b/>
                <w:bCs/>
                <w:color w:val="000000"/>
                <w:kern w:val="0"/>
                <w:sz w:val="24"/>
              </w:rPr>
            </w:pPr>
            <w:r w:rsidRPr="000A71F0">
              <w:rPr>
                <w:rFonts w:ascii="仿宋_GB2312" w:eastAsia="仿宋_GB2312" w:hAnsi="仿宋" w:cs="宋体" w:hint="eastAsia"/>
                <w:kern w:val="0"/>
                <w:sz w:val="24"/>
              </w:rPr>
              <w:t>享受相应职称国家规定工资</w:t>
            </w:r>
          </w:p>
        </w:tc>
        <w:tc>
          <w:tcPr>
            <w:tcW w:w="715" w:type="dxa"/>
            <w:tcBorders>
              <w:top w:val="single" w:sz="4" w:space="0" w:color="auto"/>
              <w:left w:val="nil"/>
              <w:bottom w:val="single" w:sz="4" w:space="0" w:color="auto"/>
              <w:right w:val="single" w:sz="4" w:space="0" w:color="auto"/>
            </w:tcBorders>
            <w:vAlign w:val="center"/>
          </w:tcPr>
          <w:p w:rsidR="000C5242" w:rsidRPr="000A71F0" w:rsidRDefault="000C5242" w:rsidP="00831FC6">
            <w:pPr>
              <w:widowControl/>
              <w:jc w:val="center"/>
              <w:rPr>
                <w:rFonts w:ascii="仿宋_GB2312" w:eastAsia="仿宋_GB2312" w:hAnsi="宋体" w:cs="宋体"/>
                <w:b/>
                <w:bCs/>
                <w:color w:val="000000"/>
                <w:kern w:val="0"/>
                <w:sz w:val="24"/>
              </w:rPr>
            </w:pPr>
            <w:r w:rsidRPr="000A71F0">
              <w:rPr>
                <w:rFonts w:ascii="仿宋_GB2312" w:eastAsia="仿宋_GB2312" w:hAnsi="仿宋" w:hint="eastAsia"/>
                <w:color w:val="000000"/>
                <w:kern w:val="0"/>
                <w:sz w:val="24"/>
              </w:rPr>
              <w:t>妥善解决</w:t>
            </w:r>
          </w:p>
        </w:tc>
        <w:tc>
          <w:tcPr>
            <w:tcW w:w="1468" w:type="dxa"/>
            <w:tcBorders>
              <w:top w:val="single" w:sz="4" w:space="0" w:color="auto"/>
              <w:left w:val="nil"/>
              <w:bottom w:val="single" w:sz="4" w:space="0" w:color="auto"/>
              <w:right w:val="single" w:sz="4" w:space="0" w:color="auto"/>
            </w:tcBorders>
            <w:vAlign w:val="center"/>
          </w:tcPr>
          <w:p w:rsidR="000C5242" w:rsidRPr="000A71F0" w:rsidRDefault="000C5242" w:rsidP="00831FC6">
            <w:pPr>
              <w:widowControl/>
              <w:jc w:val="center"/>
              <w:rPr>
                <w:rFonts w:ascii="仿宋_GB2312" w:eastAsia="仿宋_GB2312" w:hAnsi="宋体" w:cs="宋体"/>
                <w:b/>
                <w:bCs/>
                <w:color w:val="000000"/>
                <w:kern w:val="0"/>
                <w:sz w:val="24"/>
              </w:rPr>
            </w:pPr>
            <w:r w:rsidRPr="000A71F0">
              <w:rPr>
                <w:rFonts w:ascii="仿宋_GB2312" w:eastAsia="仿宋_GB2312" w:hAnsi="宋体" w:cs="宋体" w:hint="eastAsia"/>
                <w:color w:val="000000"/>
                <w:kern w:val="0"/>
                <w:sz w:val="24"/>
              </w:rPr>
              <w:t>安排师大附小附中就读</w:t>
            </w:r>
          </w:p>
        </w:tc>
        <w:tc>
          <w:tcPr>
            <w:tcW w:w="1188" w:type="dxa"/>
            <w:tcBorders>
              <w:top w:val="single" w:sz="4" w:space="0" w:color="auto"/>
              <w:left w:val="nil"/>
              <w:bottom w:val="single" w:sz="4" w:space="0" w:color="auto"/>
              <w:right w:val="single" w:sz="4" w:space="0" w:color="auto"/>
            </w:tcBorders>
            <w:vAlign w:val="center"/>
          </w:tcPr>
          <w:p w:rsidR="000C5242" w:rsidRPr="000A71F0" w:rsidRDefault="000C5242" w:rsidP="00831FC6">
            <w:pPr>
              <w:widowControl/>
              <w:jc w:val="center"/>
              <w:rPr>
                <w:rFonts w:ascii="仿宋_GB2312" w:eastAsia="仿宋_GB2312" w:hAnsi="宋体" w:cs="宋体"/>
                <w:b/>
                <w:bCs/>
                <w:color w:val="000000"/>
                <w:kern w:val="0"/>
                <w:sz w:val="24"/>
              </w:rPr>
            </w:pPr>
            <w:r w:rsidRPr="000A71F0">
              <w:rPr>
                <w:rFonts w:ascii="仿宋_GB2312" w:eastAsia="仿宋_GB2312" w:hAnsi="宋体" w:cs="宋体" w:hint="eastAsia"/>
                <w:color w:val="000000"/>
                <w:kern w:val="0"/>
                <w:sz w:val="24"/>
              </w:rPr>
              <w:t>解决住房</w:t>
            </w:r>
          </w:p>
        </w:tc>
      </w:tr>
      <w:tr w:rsidR="000C5242" w:rsidRPr="001451B9" w:rsidTr="00831FC6">
        <w:trPr>
          <w:trHeight w:val="2677"/>
          <w:jc w:val="center"/>
        </w:trPr>
        <w:tc>
          <w:tcPr>
            <w:tcW w:w="723" w:type="dxa"/>
            <w:tcBorders>
              <w:top w:val="single" w:sz="4" w:space="0" w:color="auto"/>
              <w:left w:val="single" w:sz="4" w:space="0" w:color="auto"/>
              <w:bottom w:val="single" w:sz="4" w:space="0" w:color="auto"/>
              <w:right w:val="single" w:sz="4" w:space="0" w:color="auto"/>
            </w:tcBorders>
            <w:vAlign w:val="center"/>
          </w:tcPr>
          <w:p w:rsidR="000C5242" w:rsidRPr="000A71F0" w:rsidRDefault="000C5242" w:rsidP="00831FC6">
            <w:pPr>
              <w:widowControl/>
              <w:jc w:val="center"/>
              <w:rPr>
                <w:rFonts w:ascii="仿宋_GB2312" w:eastAsia="仿宋_GB2312" w:hAnsi="仿宋"/>
                <w:color w:val="000000"/>
                <w:kern w:val="0"/>
                <w:sz w:val="24"/>
              </w:rPr>
            </w:pPr>
            <w:r w:rsidRPr="000A71F0">
              <w:rPr>
                <w:rFonts w:ascii="仿宋_GB2312" w:eastAsia="仿宋_GB2312" w:hAnsi="仿宋" w:hint="eastAsia"/>
                <w:color w:val="000000"/>
                <w:kern w:val="0"/>
                <w:sz w:val="24"/>
              </w:rPr>
              <w:t>特聘教授D类</w:t>
            </w:r>
          </w:p>
        </w:tc>
        <w:tc>
          <w:tcPr>
            <w:tcW w:w="1134" w:type="dxa"/>
            <w:tcBorders>
              <w:top w:val="single" w:sz="4" w:space="0" w:color="auto"/>
              <w:left w:val="nil"/>
              <w:bottom w:val="single" w:sz="4" w:space="0" w:color="auto"/>
              <w:right w:val="single" w:sz="4" w:space="0" w:color="auto"/>
            </w:tcBorders>
            <w:vAlign w:val="center"/>
          </w:tcPr>
          <w:p w:rsidR="000C5242" w:rsidRPr="000A71F0" w:rsidRDefault="000C5242" w:rsidP="00831FC6">
            <w:pPr>
              <w:widowControl/>
              <w:spacing w:before="100" w:beforeAutospacing="1" w:after="100" w:afterAutospacing="1"/>
              <w:jc w:val="center"/>
              <w:rPr>
                <w:rFonts w:ascii="仿宋_GB2312" w:eastAsia="仿宋_GB2312" w:hAnsi="仿宋"/>
                <w:color w:val="000000"/>
                <w:sz w:val="24"/>
              </w:rPr>
            </w:pPr>
            <w:r w:rsidRPr="000A71F0">
              <w:rPr>
                <w:rFonts w:ascii="仿宋_GB2312" w:eastAsia="仿宋_GB2312" w:hAnsi="宋体" w:cs="宋体" w:hint="eastAsia"/>
                <w:color w:val="000000"/>
                <w:kern w:val="0"/>
                <w:sz w:val="22"/>
              </w:rPr>
              <w:t>理工科类科研启动金20万元，人文社会科学类科研启动金10万元</w:t>
            </w:r>
          </w:p>
        </w:tc>
        <w:tc>
          <w:tcPr>
            <w:tcW w:w="1120" w:type="dxa"/>
            <w:tcBorders>
              <w:top w:val="single" w:sz="4" w:space="0" w:color="auto"/>
              <w:left w:val="nil"/>
              <w:bottom w:val="single" w:sz="4" w:space="0" w:color="auto"/>
              <w:right w:val="single" w:sz="4" w:space="0" w:color="auto"/>
            </w:tcBorders>
            <w:vAlign w:val="center"/>
          </w:tcPr>
          <w:p w:rsidR="000C5242" w:rsidRPr="000A71F0" w:rsidRDefault="000C5242" w:rsidP="00831FC6">
            <w:pPr>
              <w:widowControl/>
              <w:jc w:val="center"/>
              <w:rPr>
                <w:rFonts w:ascii="仿宋_GB2312" w:eastAsia="仿宋_GB2312" w:hAnsi="仿宋"/>
                <w:color w:val="000000"/>
                <w:kern w:val="0"/>
                <w:sz w:val="24"/>
              </w:rPr>
            </w:pPr>
            <w:r w:rsidRPr="000A71F0">
              <w:rPr>
                <w:rFonts w:ascii="仿宋_GB2312" w:eastAsia="仿宋_GB2312" w:hAnsi="仿宋" w:hint="eastAsia"/>
                <w:color w:val="000000"/>
                <w:kern w:val="0"/>
                <w:sz w:val="24"/>
              </w:rPr>
              <w:t>60万元</w:t>
            </w:r>
          </w:p>
        </w:tc>
        <w:tc>
          <w:tcPr>
            <w:tcW w:w="1418" w:type="dxa"/>
            <w:tcBorders>
              <w:top w:val="single" w:sz="4" w:space="0" w:color="auto"/>
              <w:left w:val="nil"/>
              <w:bottom w:val="single" w:sz="4" w:space="0" w:color="auto"/>
              <w:right w:val="single" w:sz="4" w:space="0" w:color="auto"/>
            </w:tcBorders>
            <w:vAlign w:val="center"/>
          </w:tcPr>
          <w:p w:rsidR="000C5242" w:rsidRPr="000A71F0" w:rsidRDefault="000C5242" w:rsidP="00831FC6">
            <w:pPr>
              <w:widowControl/>
              <w:jc w:val="center"/>
              <w:rPr>
                <w:rFonts w:ascii="仿宋_GB2312" w:eastAsia="仿宋_GB2312" w:hAnsi="仿宋"/>
                <w:color w:val="000000"/>
                <w:kern w:val="0"/>
                <w:sz w:val="24"/>
              </w:rPr>
            </w:pPr>
            <w:r w:rsidRPr="000A71F0">
              <w:rPr>
                <w:rFonts w:ascii="仿宋_GB2312" w:eastAsia="仿宋_GB2312" w:hAnsi="宋体" w:cs="宋体" w:hint="eastAsia"/>
                <w:color w:val="000000"/>
                <w:kern w:val="0"/>
                <w:sz w:val="24"/>
              </w:rPr>
              <w:t>享受学校规定的生活补贴</w:t>
            </w:r>
          </w:p>
        </w:tc>
        <w:tc>
          <w:tcPr>
            <w:tcW w:w="1616" w:type="dxa"/>
            <w:tcBorders>
              <w:top w:val="single" w:sz="4" w:space="0" w:color="auto"/>
              <w:left w:val="nil"/>
              <w:bottom w:val="single" w:sz="4" w:space="0" w:color="auto"/>
              <w:right w:val="single" w:sz="4" w:space="0" w:color="auto"/>
            </w:tcBorders>
            <w:vAlign w:val="center"/>
          </w:tcPr>
          <w:p w:rsidR="000C5242" w:rsidRPr="000A71F0" w:rsidRDefault="000C5242" w:rsidP="00831FC6">
            <w:pPr>
              <w:widowControl/>
              <w:jc w:val="center"/>
              <w:rPr>
                <w:rFonts w:ascii="仿宋_GB2312" w:eastAsia="仿宋_GB2312" w:hAnsi="仿宋" w:cs="宋体"/>
                <w:kern w:val="0"/>
                <w:sz w:val="24"/>
              </w:rPr>
            </w:pPr>
            <w:r w:rsidRPr="000A71F0">
              <w:rPr>
                <w:rFonts w:ascii="仿宋_GB2312" w:eastAsia="仿宋_GB2312" w:hAnsi="仿宋" w:cs="宋体" w:hint="eastAsia"/>
                <w:kern w:val="0"/>
                <w:sz w:val="24"/>
              </w:rPr>
              <w:t>享受相应职称国家规定工资</w:t>
            </w:r>
          </w:p>
        </w:tc>
        <w:tc>
          <w:tcPr>
            <w:tcW w:w="715" w:type="dxa"/>
            <w:tcBorders>
              <w:top w:val="single" w:sz="4" w:space="0" w:color="auto"/>
              <w:left w:val="nil"/>
              <w:bottom w:val="single" w:sz="4" w:space="0" w:color="auto"/>
              <w:right w:val="single" w:sz="4" w:space="0" w:color="auto"/>
            </w:tcBorders>
            <w:vAlign w:val="center"/>
          </w:tcPr>
          <w:p w:rsidR="000C5242" w:rsidRPr="000A71F0" w:rsidRDefault="000C5242" w:rsidP="00831FC6">
            <w:pPr>
              <w:widowControl/>
              <w:jc w:val="center"/>
              <w:rPr>
                <w:rFonts w:ascii="仿宋_GB2312" w:eastAsia="仿宋_GB2312" w:hAnsi="仿宋"/>
                <w:color w:val="000000"/>
                <w:kern w:val="0"/>
                <w:sz w:val="24"/>
              </w:rPr>
            </w:pPr>
            <w:r w:rsidRPr="000A71F0">
              <w:rPr>
                <w:rFonts w:ascii="仿宋_GB2312" w:eastAsia="仿宋_GB2312" w:hAnsi="仿宋" w:hint="eastAsia"/>
                <w:color w:val="000000"/>
                <w:kern w:val="0"/>
                <w:sz w:val="24"/>
              </w:rPr>
              <w:t>协助解决</w:t>
            </w:r>
          </w:p>
        </w:tc>
        <w:tc>
          <w:tcPr>
            <w:tcW w:w="1468" w:type="dxa"/>
            <w:tcBorders>
              <w:top w:val="single" w:sz="4" w:space="0" w:color="auto"/>
              <w:left w:val="nil"/>
              <w:bottom w:val="single" w:sz="4" w:space="0" w:color="auto"/>
              <w:right w:val="single" w:sz="4" w:space="0" w:color="auto"/>
            </w:tcBorders>
            <w:vAlign w:val="center"/>
          </w:tcPr>
          <w:p w:rsidR="000C5242" w:rsidRPr="000A71F0" w:rsidRDefault="000C5242" w:rsidP="00831FC6">
            <w:pPr>
              <w:widowControl/>
              <w:jc w:val="center"/>
              <w:rPr>
                <w:rFonts w:ascii="仿宋_GB2312" w:eastAsia="仿宋_GB2312" w:hAnsi="宋体" w:cs="宋体"/>
                <w:color w:val="000000"/>
                <w:kern w:val="0"/>
                <w:sz w:val="24"/>
              </w:rPr>
            </w:pPr>
            <w:r w:rsidRPr="000A71F0">
              <w:rPr>
                <w:rFonts w:ascii="仿宋_GB2312" w:eastAsia="仿宋_GB2312" w:hAnsi="宋体" w:cs="宋体" w:hint="eastAsia"/>
                <w:color w:val="000000"/>
                <w:kern w:val="0"/>
                <w:sz w:val="24"/>
              </w:rPr>
              <w:t>安排师大附小附中就读</w:t>
            </w:r>
          </w:p>
        </w:tc>
        <w:tc>
          <w:tcPr>
            <w:tcW w:w="1188" w:type="dxa"/>
            <w:tcBorders>
              <w:top w:val="single" w:sz="4" w:space="0" w:color="auto"/>
              <w:left w:val="nil"/>
              <w:bottom w:val="single" w:sz="4" w:space="0" w:color="auto"/>
              <w:right w:val="single" w:sz="4" w:space="0" w:color="auto"/>
            </w:tcBorders>
            <w:vAlign w:val="center"/>
          </w:tcPr>
          <w:p w:rsidR="000C5242" w:rsidRPr="000A71F0" w:rsidRDefault="000C5242" w:rsidP="00831FC6">
            <w:pPr>
              <w:widowControl/>
              <w:jc w:val="center"/>
              <w:rPr>
                <w:rFonts w:ascii="仿宋_GB2312" w:eastAsia="仿宋_GB2312" w:hAnsi="宋体" w:cs="宋体"/>
                <w:color w:val="000000"/>
                <w:kern w:val="0"/>
                <w:sz w:val="24"/>
              </w:rPr>
            </w:pPr>
            <w:r w:rsidRPr="000A71F0">
              <w:rPr>
                <w:rFonts w:ascii="仿宋_GB2312" w:eastAsia="仿宋_GB2312" w:hAnsi="宋体" w:cs="宋体" w:hint="eastAsia"/>
                <w:color w:val="000000"/>
                <w:kern w:val="0"/>
                <w:sz w:val="24"/>
              </w:rPr>
              <w:t>帮助解决周转房</w:t>
            </w:r>
          </w:p>
        </w:tc>
      </w:tr>
      <w:tr w:rsidR="000C5242" w:rsidRPr="001451B9" w:rsidTr="00831FC6">
        <w:trPr>
          <w:trHeight w:val="3096"/>
          <w:jc w:val="center"/>
        </w:trPr>
        <w:tc>
          <w:tcPr>
            <w:tcW w:w="723" w:type="dxa"/>
            <w:vMerge w:val="restart"/>
            <w:tcBorders>
              <w:top w:val="nil"/>
              <w:left w:val="single" w:sz="4" w:space="0" w:color="auto"/>
              <w:bottom w:val="single" w:sz="4" w:space="0" w:color="auto"/>
              <w:right w:val="single" w:sz="4" w:space="0" w:color="auto"/>
            </w:tcBorders>
            <w:vAlign w:val="center"/>
          </w:tcPr>
          <w:p w:rsidR="000C5242" w:rsidRPr="000A71F0" w:rsidRDefault="000C5242" w:rsidP="00831FC6">
            <w:pPr>
              <w:widowControl/>
              <w:jc w:val="center"/>
              <w:rPr>
                <w:rFonts w:ascii="仿宋_GB2312" w:eastAsia="仿宋_GB2312" w:hAnsi="宋体" w:cs="宋体"/>
                <w:b/>
                <w:bCs/>
                <w:color w:val="000000"/>
                <w:kern w:val="0"/>
                <w:sz w:val="24"/>
              </w:rPr>
            </w:pPr>
            <w:r w:rsidRPr="000A71F0">
              <w:rPr>
                <w:rFonts w:ascii="仿宋_GB2312" w:eastAsia="仿宋_GB2312" w:hAnsi="宋体" w:cs="宋体" w:hint="eastAsia"/>
                <w:b/>
                <w:bCs/>
                <w:color w:val="000000"/>
                <w:kern w:val="0"/>
                <w:sz w:val="24"/>
              </w:rPr>
              <w:t>优秀博士（一层次）</w:t>
            </w:r>
          </w:p>
        </w:tc>
        <w:tc>
          <w:tcPr>
            <w:tcW w:w="1134" w:type="dxa"/>
            <w:vMerge w:val="restart"/>
            <w:tcBorders>
              <w:top w:val="nil"/>
              <w:left w:val="single" w:sz="4" w:space="0" w:color="auto"/>
              <w:bottom w:val="single" w:sz="4" w:space="0" w:color="auto"/>
              <w:right w:val="single" w:sz="4" w:space="0" w:color="auto"/>
            </w:tcBorders>
            <w:vAlign w:val="center"/>
          </w:tcPr>
          <w:p w:rsidR="000C5242" w:rsidRPr="000A71F0" w:rsidRDefault="000C5242" w:rsidP="00831FC6">
            <w:pPr>
              <w:widowControl/>
              <w:jc w:val="left"/>
              <w:rPr>
                <w:rFonts w:ascii="仿宋_GB2312" w:eastAsia="仿宋_GB2312" w:hAnsi="宋体" w:cs="宋体"/>
                <w:color w:val="000000"/>
                <w:kern w:val="0"/>
                <w:sz w:val="22"/>
              </w:rPr>
            </w:pPr>
            <w:r w:rsidRPr="000A71F0">
              <w:rPr>
                <w:rFonts w:ascii="仿宋_GB2312" w:eastAsia="仿宋_GB2312" w:hAnsi="宋体" w:cs="宋体" w:hint="eastAsia"/>
                <w:color w:val="000000"/>
                <w:kern w:val="0"/>
                <w:sz w:val="22"/>
              </w:rPr>
              <w:t>理工科类科研启动金10万元，人文社会科学类科研启动金5万元</w:t>
            </w:r>
          </w:p>
        </w:tc>
        <w:tc>
          <w:tcPr>
            <w:tcW w:w="1120" w:type="dxa"/>
            <w:vMerge w:val="restart"/>
            <w:tcBorders>
              <w:top w:val="nil"/>
              <w:left w:val="single" w:sz="4" w:space="0" w:color="auto"/>
              <w:bottom w:val="single" w:sz="4" w:space="0" w:color="auto"/>
              <w:right w:val="single" w:sz="4" w:space="0" w:color="auto"/>
            </w:tcBorders>
            <w:vAlign w:val="center"/>
          </w:tcPr>
          <w:p w:rsidR="000C5242" w:rsidRPr="000A71F0" w:rsidRDefault="000C5242" w:rsidP="00831FC6">
            <w:pPr>
              <w:widowControl/>
              <w:jc w:val="center"/>
              <w:rPr>
                <w:rFonts w:ascii="仿宋_GB2312" w:eastAsia="仿宋_GB2312" w:hAnsi="宋体" w:cs="宋体"/>
                <w:color w:val="000000"/>
                <w:kern w:val="0"/>
                <w:sz w:val="24"/>
              </w:rPr>
            </w:pPr>
            <w:r w:rsidRPr="000A71F0">
              <w:rPr>
                <w:rFonts w:ascii="仿宋_GB2312" w:eastAsia="仿宋_GB2312" w:hAnsi="宋体" w:cs="宋体" w:hint="eastAsia"/>
                <w:color w:val="000000"/>
                <w:kern w:val="0"/>
                <w:sz w:val="24"/>
              </w:rPr>
              <w:t>50万元</w:t>
            </w:r>
          </w:p>
        </w:tc>
        <w:tc>
          <w:tcPr>
            <w:tcW w:w="1418" w:type="dxa"/>
            <w:vMerge w:val="restart"/>
            <w:tcBorders>
              <w:top w:val="nil"/>
              <w:left w:val="single" w:sz="4" w:space="0" w:color="auto"/>
              <w:bottom w:val="single" w:sz="4" w:space="0" w:color="auto"/>
              <w:right w:val="single" w:sz="4" w:space="0" w:color="auto"/>
            </w:tcBorders>
            <w:vAlign w:val="center"/>
          </w:tcPr>
          <w:p w:rsidR="000C5242" w:rsidRPr="000A71F0" w:rsidRDefault="000C5242" w:rsidP="00831FC6">
            <w:pPr>
              <w:widowControl/>
              <w:jc w:val="center"/>
              <w:rPr>
                <w:rFonts w:ascii="仿宋_GB2312" w:eastAsia="仿宋_GB2312" w:hAnsi="宋体" w:cs="宋体"/>
                <w:color w:val="000000"/>
                <w:kern w:val="0"/>
                <w:sz w:val="24"/>
              </w:rPr>
            </w:pPr>
            <w:r w:rsidRPr="000A71F0">
              <w:rPr>
                <w:rFonts w:ascii="仿宋_GB2312" w:eastAsia="仿宋_GB2312" w:hAnsi="宋体" w:cs="宋体" w:hint="eastAsia"/>
                <w:color w:val="000000"/>
                <w:kern w:val="0"/>
                <w:sz w:val="24"/>
              </w:rPr>
              <w:t>享受学校规定的生活补贴</w:t>
            </w:r>
          </w:p>
        </w:tc>
        <w:tc>
          <w:tcPr>
            <w:tcW w:w="1616" w:type="dxa"/>
            <w:vMerge w:val="restart"/>
            <w:tcBorders>
              <w:top w:val="nil"/>
              <w:left w:val="single" w:sz="4" w:space="0" w:color="auto"/>
              <w:bottom w:val="single" w:sz="4" w:space="0" w:color="auto"/>
              <w:right w:val="single" w:sz="4" w:space="0" w:color="auto"/>
            </w:tcBorders>
            <w:vAlign w:val="center"/>
          </w:tcPr>
          <w:p w:rsidR="000C5242" w:rsidRPr="000A71F0" w:rsidRDefault="000C5242" w:rsidP="00831FC6">
            <w:pPr>
              <w:widowControl/>
              <w:jc w:val="left"/>
              <w:rPr>
                <w:rFonts w:ascii="仿宋_GB2312" w:eastAsia="仿宋_GB2312" w:hAnsi="宋体" w:cs="宋体"/>
                <w:color w:val="000000"/>
                <w:kern w:val="0"/>
                <w:sz w:val="24"/>
              </w:rPr>
            </w:pPr>
            <w:r w:rsidRPr="000A71F0">
              <w:rPr>
                <w:rFonts w:ascii="仿宋_GB2312" w:eastAsia="仿宋_GB2312" w:hAnsi="宋体" w:cs="宋体" w:hint="eastAsia"/>
                <w:color w:val="000000"/>
                <w:kern w:val="0"/>
                <w:sz w:val="24"/>
              </w:rPr>
              <w:t>博士毕业生兑现副教授（专业技术七级）待遇，博士后兑现教授（专业技术四级）待遇，期限为两年。</w:t>
            </w:r>
          </w:p>
        </w:tc>
        <w:tc>
          <w:tcPr>
            <w:tcW w:w="715" w:type="dxa"/>
            <w:vMerge w:val="restart"/>
            <w:tcBorders>
              <w:top w:val="nil"/>
              <w:left w:val="single" w:sz="4" w:space="0" w:color="auto"/>
              <w:bottom w:val="single" w:sz="4" w:space="0" w:color="auto"/>
              <w:right w:val="single" w:sz="4" w:space="0" w:color="auto"/>
            </w:tcBorders>
            <w:vAlign w:val="center"/>
          </w:tcPr>
          <w:p w:rsidR="000C5242" w:rsidRPr="000A71F0" w:rsidRDefault="000C5242" w:rsidP="00831FC6">
            <w:pPr>
              <w:widowControl/>
              <w:jc w:val="left"/>
              <w:rPr>
                <w:rFonts w:ascii="仿宋_GB2312" w:eastAsia="仿宋_GB2312" w:hAnsi="宋体" w:cs="宋体"/>
                <w:color w:val="000000"/>
                <w:kern w:val="0"/>
                <w:sz w:val="24"/>
              </w:rPr>
            </w:pPr>
            <w:r w:rsidRPr="000A71F0">
              <w:rPr>
                <w:rFonts w:ascii="仿宋_GB2312" w:eastAsia="仿宋_GB2312" w:hAnsi="宋体" w:cs="宋体" w:hint="eastAsia"/>
                <w:color w:val="000000"/>
                <w:kern w:val="0"/>
                <w:sz w:val="24"/>
              </w:rPr>
              <w:t>协助解决</w:t>
            </w:r>
          </w:p>
        </w:tc>
        <w:tc>
          <w:tcPr>
            <w:tcW w:w="1468" w:type="dxa"/>
            <w:vMerge w:val="restart"/>
            <w:tcBorders>
              <w:top w:val="nil"/>
              <w:left w:val="single" w:sz="4" w:space="0" w:color="auto"/>
              <w:bottom w:val="single" w:sz="4" w:space="0" w:color="auto"/>
              <w:right w:val="single" w:sz="4" w:space="0" w:color="auto"/>
            </w:tcBorders>
            <w:vAlign w:val="center"/>
          </w:tcPr>
          <w:p w:rsidR="000C5242" w:rsidRPr="000A71F0" w:rsidRDefault="000C5242" w:rsidP="00831FC6">
            <w:pPr>
              <w:widowControl/>
              <w:jc w:val="left"/>
              <w:rPr>
                <w:rFonts w:ascii="仿宋_GB2312" w:eastAsia="仿宋_GB2312" w:hAnsi="宋体" w:cs="宋体"/>
                <w:color w:val="000000"/>
                <w:kern w:val="0"/>
                <w:sz w:val="24"/>
              </w:rPr>
            </w:pPr>
            <w:r w:rsidRPr="000A71F0">
              <w:rPr>
                <w:rFonts w:ascii="仿宋_GB2312" w:eastAsia="仿宋_GB2312" w:hAnsi="宋体" w:cs="宋体" w:hint="eastAsia"/>
                <w:color w:val="000000"/>
                <w:kern w:val="0"/>
                <w:sz w:val="24"/>
              </w:rPr>
              <w:t>安排师大附小附中就读</w:t>
            </w:r>
          </w:p>
        </w:tc>
        <w:tc>
          <w:tcPr>
            <w:tcW w:w="1188" w:type="dxa"/>
            <w:vMerge w:val="restart"/>
            <w:tcBorders>
              <w:top w:val="nil"/>
              <w:left w:val="single" w:sz="4" w:space="0" w:color="auto"/>
              <w:bottom w:val="single" w:sz="4" w:space="0" w:color="auto"/>
              <w:right w:val="single" w:sz="4" w:space="0" w:color="auto"/>
            </w:tcBorders>
            <w:vAlign w:val="center"/>
          </w:tcPr>
          <w:p w:rsidR="000C5242" w:rsidRPr="000A71F0" w:rsidRDefault="000C5242" w:rsidP="00831FC6">
            <w:pPr>
              <w:widowControl/>
              <w:jc w:val="left"/>
              <w:rPr>
                <w:rFonts w:ascii="仿宋_GB2312" w:eastAsia="仿宋_GB2312" w:hAnsi="宋体" w:cs="宋体"/>
                <w:color w:val="000000"/>
                <w:kern w:val="0"/>
                <w:sz w:val="24"/>
              </w:rPr>
            </w:pPr>
            <w:r w:rsidRPr="000A71F0">
              <w:rPr>
                <w:rFonts w:ascii="仿宋_GB2312" w:eastAsia="仿宋_GB2312" w:hAnsi="宋体" w:cs="宋体" w:hint="eastAsia"/>
                <w:color w:val="000000"/>
                <w:kern w:val="0"/>
                <w:sz w:val="24"/>
              </w:rPr>
              <w:t>帮助解决青年公寓、周转房</w:t>
            </w:r>
          </w:p>
        </w:tc>
      </w:tr>
      <w:tr w:rsidR="000C5242" w:rsidRPr="001451B9" w:rsidTr="00831FC6">
        <w:trPr>
          <w:trHeight w:val="312"/>
          <w:jc w:val="center"/>
        </w:trPr>
        <w:tc>
          <w:tcPr>
            <w:tcW w:w="723" w:type="dxa"/>
            <w:vMerge/>
            <w:tcBorders>
              <w:top w:val="nil"/>
              <w:left w:val="single" w:sz="4" w:space="0" w:color="auto"/>
              <w:bottom w:val="single" w:sz="4" w:space="0" w:color="auto"/>
              <w:right w:val="single" w:sz="4" w:space="0" w:color="auto"/>
            </w:tcBorders>
            <w:vAlign w:val="center"/>
          </w:tcPr>
          <w:p w:rsidR="000C5242" w:rsidRPr="000A71F0" w:rsidRDefault="000C5242" w:rsidP="00831FC6">
            <w:pPr>
              <w:widowControl/>
              <w:jc w:val="left"/>
              <w:rPr>
                <w:rFonts w:ascii="仿宋_GB2312" w:eastAsia="仿宋_GB2312" w:hAnsi="宋体" w:cs="宋体"/>
                <w:b/>
                <w:bCs/>
                <w:color w:val="000000"/>
                <w:kern w:val="0"/>
                <w:sz w:val="24"/>
              </w:rPr>
            </w:pPr>
          </w:p>
        </w:tc>
        <w:tc>
          <w:tcPr>
            <w:tcW w:w="1134" w:type="dxa"/>
            <w:vMerge/>
            <w:tcBorders>
              <w:top w:val="nil"/>
              <w:left w:val="single" w:sz="4" w:space="0" w:color="auto"/>
              <w:bottom w:val="single" w:sz="4" w:space="0" w:color="auto"/>
              <w:right w:val="single" w:sz="4" w:space="0" w:color="auto"/>
            </w:tcBorders>
            <w:vAlign w:val="center"/>
          </w:tcPr>
          <w:p w:rsidR="000C5242" w:rsidRPr="000A71F0" w:rsidRDefault="000C5242" w:rsidP="00831FC6">
            <w:pPr>
              <w:widowControl/>
              <w:jc w:val="left"/>
              <w:rPr>
                <w:rFonts w:ascii="仿宋_GB2312" w:eastAsia="仿宋_GB2312" w:hAnsi="宋体" w:cs="宋体"/>
                <w:color w:val="000000"/>
                <w:kern w:val="0"/>
                <w:sz w:val="22"/>
              </w:rPr>
            </w:pPr>
          </w:p>
        </w:tc>
        <w:tc>
          <w:tcPr>
            <w:tcW w:w="1120" w:type="dxa"/>
            <w:vMerge/>
            <w:tcBorders>
              <w:top w:val="nil"/>
              <w:left w:val="single" w:sz="4" w:space="0" w:color="auto"/>
              <w:bottom w:val="single" w:sz="4" w:space="0" w:color="auto"/>
              <w:right w:val="single" w:sz="4" w:space="0" w:color="auto"/>
            </w:tcBorders>
            <w:vAlign w:val="center"/>
          </w:tcPr>
          <w:p w:rsidR="000C5242" w:rsidRPr="000A71F0" w:rsidRDefault="000C5242" w:rsidP="00831FC6">
            <w:pPr>
              <w:widowControl/>
              <w:jc w:val="left"/>
              <w:rPr>
                <w:rFonts w:ascii="仿宋_GB2312" w:eastAsia="仿宋_GB2312" w:hAnsi="宋体" w:cs="宋体"/>
                <w:color w:val="000000"/>
                <w:kern w:val="0"/>
                <w:sz w:val="24"/>
              </w:rPr>
            </w:pPr>
          </w:p>
        </w:tc>
        <w:tc>
          <w:tcPr>
            <w:tcW w:w="1418" w:type="dxa"/>
            <w:vMerge/>
            <w:tcBorders>
              <w:top w:val="nil"/>
              <w:left w:val="single" w:sz="4" w:space="0" w:color="auto"/>
              <w:bottom w:val="single" w:sz="4" w:space="0" w:color="auto"/>
              <w:right w:val="single" w:sz="4" w:space="0" w:color="auto"/>
            </w:tcBorders>
            <w:vAlign w:val="center"/>
          </w:tcPr>
          <w:p w:rsidR="000C5242" w:rsidRPr="000A71F0" w:rsidRDefault="000C5242" w:rsidP="00831FC6">
            <w:pPr>
              <w:widowControl/>
              <w:jc w:val="left"/>
              <w:rPr>
                <w:rFonts w:ascii="仿宋_GB2312" w:eastAsia="仿宋_GB2312" w:hAnsi="宋体" w:cs="宋体"/>
                <w:color w:val="000000"/>
                <w:kern w:val="0"/>
                <w:sz w:val="24"/>
              </w:rPr>
            </w:pPr>
          </w:p>
        </w:tc>
        <w:tc>
          <w:tcPr>
            <w:tcW w:w="1616" w:type="dxa"/>
            <w:vMerge/>
            <w:tcBorders>
              <w:top w:val="nil"/>
              <w:left w:val="single" w:sz="4" w:space="0" w:color="auto"/>
              <w:bottom w:val="single" w:sz="4" w:space="0" w:color="auto"/>
              <w:right w:val="single" w:sz="4" w:space="0" w:color="auto"/>
            </w:tcBorders>
            <w:vAlign w:val="center"/>
          </w:tcPr>
          <w:p w:rsidR="000C5242" w:rsidRPr="000A71F0" w:rsidRDefault="000C5242" w:rsidP="00831FC6">
            <w:pPr>
              <w:widowControl/>
              <w:jc w:val="left"/>
              <w:rPr>
                <w:rFonts w:ascii="仿宋_GB2312" w:eastAsia="仿宋_GB2312" w:hAnsi="宋体" w:cs="宋体"/>
                <w:color w:val="000000"/>
                <w:kern w:val="0"/>
                <w:sz w:val="24"/>
              </w:rPr>
            </w:pPr>
          </w:p>
        </w:tc>
        <w:tc>
          <w:tcPr>
            <w:tcW w:w="715" w:type="dxa"/>
            <w:vMerge/>
            <w:tcBorders>
              <w:top w:val="nil"/>
              <w:left w:val="single" w:sz="4" w:space="0" w:color="auto"/>
              <w:bottom w:val="single" w:sz="4" w:space="0" w:color="auto"/>
              <w:right w:val="single" w:sz="4" w:space="0" w:color="auto"/>
            </w:tcBorders>
            <w:vAlign w:val="center"/>
          </w:tcPr>
          <w:p w:rsidR="000C5242" w:rsidRPr="000A71F0" w:rsidRDefault="000C5242" w:rsidP="00831FC6">
            <w:pPr>
              <w:widowControl/>
              <w:jc w:val="left"/>
              <w:rPr>
                <w:rFonts w:ascii="仿宋_GB2312" w:eastAsia="仿宋_GB2312" w:hAnsi="宋体" w:cs="宋体"/>
                <w:color w:val="000000"/>
                <w:kern w:val="0"/>
                <w:sz w:val="24"/>
              </w:rPr>
            </w:pPr>
          </w:p>
        </w:tc>
        <w:tc>
          <w:tcPr>
            <w:tcW w:w="1468" w:type="dxa"/>
            <w:vMerge/>
            <w:tcBorders>
              <w:top w:val="nil"/>
              <w:left w:val="single" w:sz="4" w:space="0" w:color="auto"/>
              <w:bottom w:val="single" w:sz="4" w:space="0" w:color="auto"/>
              <w:right w:val="single" w:sz="4" w:space="0" w:color="auto"/>
            </w:tcBorders>
            <w:vAlign w:val="center"/>
          </w:tcPr>
          <w:p w:rsidR="000C5242" w:rsidRPr="000A71F0" w:rsidRDefault="000C5242" w:rsidP="00831FC6">
            <w:pPr>
              <w:widowControl/>
              <w:jc w:val="left"/>
              <w:rPr>
                <w:rFonts w:ascii="仿宋_GB2312" w:eastAsia="仿宋_GB2312" w:hAnsi="宋体" w:cs="宋体"/>
                <w:color w:val="000000"/>
                <w:kern w:val="0"/>
                <w:sz w:val="24"/>
              </w:rPr>
            </w:pPr>
          </w:p>
        </w:tc>
        <w:tc>
          <w:tcPr>
            <w:tcW w:w="1188" w:type="dxa"/>
            <w:vMerge/>
            <w:tcBorders>
              <w:top w:val="nil"/>
              <w:left w:val="single" w:sz="4" w:space="0" w:color="auto"/>
              <w:bottom w:val="single" w:sz="4" w:space="0" w:color="auto"/>
              <w:right w:val="single" w:sz="4" w:space="0" w:color="auto"/>
            </w:tcBorders>
            <w:vAlign w:val="center"/>
          </w:tcPr>
          <w:p w:rsidR="000C5242" w:rsidRPr="000A71F0" w:rsidRDefault="000C5242" w:rsidP="00831FC6">
            <w:pPr>
              <w:widowControl/>
              <w:jc w:val="left"/>
              <w:rPr>
                <w:rFonts w:ascii="仿宋_GB2312" w:eastAsia="仿宋_GB2312" w:hAnsi="宋体" w:cs="宋体"/>
                <w:color w:val="000000"/>
                <w:kern w:val="0"/>
                <w:sz w:val="24"/>
              </w:rPr>
            </w:pPr>
          </w:p>
        </w:tc>
      </w:tr>
      <w:tr w:rsidR="000C5242" w:rsidRPr="001451B9" w:rsidTr="00831FC6">
        <w:trPr>
          <w:trHeight w:val="3096"/>
          <w:jc w:val="center"/>
        </w:trPr>
        <w:tc>
          <w:tcPr>
            <w:tcW w:w="723" w:type="dxa"/>
            <w:vMerge w:val="restart"/>
            <w:tcBorders>
              <w:top w:val="nil"/>
              <w:left w:val="single" w:sz="4" w:space="0" w:color="auto"/>
              <w:bottom w:val="single" w:sz="4" w:space="0" w:color="auto"/>
              <w:right w:val="single" w:sz="4" w:space="0" w:color="auto"/>
            </w:tcBorders>
            <w:vAlign w:val="center"/>
          </w:tcPr>
          <w:p w:rsidR="000C5242" w:rsidRPr="000A71F0" w:rsidRDefault="000C5242" w:rsidP="00831FC6">
            <w:pPr>
              <w:widowControl/>
              <w:jc w:val="center"/>
              <w:rPr>
                <w:rFonts w:ascii="仿宋_GB2312" w:eastAsia="仿宋_GB2312" w:hAnsi="宋体" w:cs="宋体"/>
                <w:b/>
                <w:bCs/>
                <w:color w:val="000000"/>
                <w:kern w:val="0"/>
                <w:sz w:val="24"/>
              </w:rPr>
            </w:pPr>
            <w:r w:rsidRPr="000A71F0">
              <w:rPr>
                <w:rFonts w:ascii="仿宋_GB2312" w:eastAsia="仿宋_GB2312" w:hAnsi="宋体" w:cs="宋体" w:hint="eastAsia"/>
                <w:b/>
                <w:bCs/>
                <w:color w:val="000000"/>
                <w:kern w:val="0"/>
                <w:sz w:val="24"/>
              </w:rPr>
              <w:t>优秀博士（二层次）</w:t>
            </w:r>
          </w:p>
        </w:tc>
        <w:tc>
          <w:tcPr>
            <w:tcW w:w="1134" w:type="dxa"/>
            <w:vMerge w:val="restart"/>
            <w:tcBorders>
              <w:top w:val="nil"/>
              <w:left w:val="single" w:sz="4" w:space="0" w:color="auto"/>
              <w:bottom w:val="single" w:sz="4" w:space="0" w:color="auto"/>
              <w:right w:val="single" w:sz="4" w:space="0" w:color="auto"/>
            </w:tcBorders>
            <w:vAlign w:val="center"/>
          </w:tcPr>
          <w:p w:rsidR="000C5242" w:rsidRPr="000A71F0" w:rsidRDefault="000C5242" w:rsidP="00831FC6">
            <w:pPr>
              <w:widowControl/>
              <w:jc w:val="left"/>
              <w:rPr>
                <w:rFonts w:ascii="仿宋_GB2312" w:eastAsia="仿宋_GB2312" w:hAnsi="宋体" w:cs="宋体"/>
                <w:color w:val="000000"/>
                <w:kern w:val="0"/>
                <w:sz w:val="22"/>
              </w:rPr>
            </w:pPr>
            <w:r w:rsidRPr="000A71F0">
              <w:rPr>
                <w:rFonts w:ascii="仿宋_GB2312" w:eastAsia="仿宋_GB2312" w:hAnsi="宋体" w:cs="宋体" w:hint="eastAsia"/>
                <w:color w:val="000000"/>
                <w:kern w:val="0"/>
                <w:sz w:val="22"/>
              </w:rPr>
              <w:t>理工科类科研启动金10万元，社会科学类科研启动金5万元</w:t>
            </w:r>
          </w:p>
        </w:tc>
        <w:tc>
          <w:tcPr>
            <w:tcW w:w="1120" w:type="dxa"/>
            <w:vMerge w:val="restart"/>
            <w:tcBorders>
              <w:top w:val="nil"/>
              <w:left w:val="single" w:sz="4" w:space="0" w:color="auto"/>
              <w:bottom w:val="single" w:sz="4" w:space="0" w:color="auto"/>
              <w:right w:val="single" w:sz="4" w:space="0" w:color="auto"/>
            </w:tcBorders>
            <w:vAlign w:val="center"/>
          </w:tcPr>
          <w:p w:rsidR="000C5242" w:rsidRPr="000A71F0" w:rsidRDefault="000C5242" w:rsidP="00831FC6">
            <w:pPr>
              <w:widowControl/>
              <w:jc w:val="center"/>
              <w:rPr>
                <w:rFonts w:ascii="仿宋_GB2312" w:eastAsia="仿宋_GB2312" w:hAnsi="宋体" w:cs="宋体"/>
                <w:color w:val="000000"/>
                <w:kern w:val="0"/>
                <w:sz w:val="24"/>
              </w:rPr>
            </w:pPr>
            <w:r w:rsidRPr="000A71F0">
              <w:rPr>
                <w:rFonts w:ascii="仿宋_GB2312" w:eastAsia="仿宋_GB2312" w:hAnsi="宋体" w:cs="宋体" w:hint="eastAsia"/>
                <w:color w:val="000000"/>
                <w:kern w:val="0"/>
                <w:sz w:val="24"/>
              </w:rPr>
              <w:t>30万元</w:t>
            </w:r>
          </w:p>
        </w:tc>
        <w:tc>
          <w:tcPr>
            <w:tcW w:w="1418" w:type="dxa"/>
            <w:vMerge w:val="restart"/>
            <w:tcBorders>
              <w:top w:val="nil"/>
              <w:left w:val="single" w:sz="4" w:space="0" w:color="auto"/>
              <w:bottom w:val="single" w:sz="4" w:space="0" w:color="auto"/>
              <w:right w:val="single" w:sz="4" w:space="0" w:color="auto"/>
            </w:tcBorders>
            <w:vAlign w:val="center"/>
          </w:tcPr>
          <w:p w:rsidR="000C5242" w:rsidRPr="000A71F0" w:rsidRDefault="000C5242" w:rsidP="00831FC6">
            <w:pPr>
              <w:widowControl/>
              <w:jc w:val="center"/>
              <w:rPr>
                <w:rFonts w:ascii="仿宋_GB2312" w:eastAsia="仿宋_GB2312" w:hAnsi="宋体" w:cs="宋体"/>
                <w:color w:val="000000"/>
                <w:kern w:val="0"/>
                <w:sz w:val="24"/>
              </w:rPr>
            </w:pPr>
            <w:r w:rsidRPr="000A71F0">
              <w:rPr>
                <w:rFonts w:ascii="仿宋_GB2312" w:eastAsia="仿宋_GB2312" w:hAnsi="宋体" w:cs="宋体" w:hint="eastAsia"/>
                <w:color w:val="000000"/>
                <w:kern w:val="0"/>
                <w:sz w:val="24"/>
              </w:rPr>
              <w:t>享受学校规定的生活补贴</w:t>
            </w:r>
          </w:p>
        </w:tc>
        <w:tc>
          <w:tcPr>
            <w:tcW w:w="1616" w:type="dxa"/>
            <w:vMerge w:val="restart"/>
            <w:tcBorders>
              <w:top w:val="nil"/>
              <w:left w:val="single" w:sz="4" w:space="0" w:color="auto"/>
              <w:bottom w:val="single" w:sz="4" w:space="0" w:color="auto"/>
              <w:right w:val="single" w:sz="4" w:space="0" w:color="auto"/>
            </w:tcBorders>
            <w:vAlign w:val="center"/>
          </w:tcPr>
          <w:p w:rsidR="000C5242" w:rsidRPr="000A71F0" w:rsidRDefault="000C5242" w:rsidP="00831FC6">
            <w:pPr>
              <w:widowControl/>
              <w:jc w:val="left"/>
              <w:rPr>
                <w:rFonts w:ascii="仿宋_GB2312" w:eastAsia="仿宋_GB2312" w:hAnsi="宋体" w:cs="宋体"/>
                <w:color w:val="000000"/>
                <w:kern w:val="0"/>
                <w:sz w:val="24"/>
              </w:rPr>
            </w:pPr>
            <w:r w:rsidRPr="000A71F0">
              <w:rPr>
                <w:rFonts w:ascii="仿宋_GB2312" w:eastAsia="仿宋_GB2312" w:hAnsi="宋体" w:cs="宋体" w:hint="eastAsia"/>
                <w:color w:val="000000"/>
                <w:kern w:val="0"/>
                <w:sz w:val="24"/>
              </w:rPr>
              <w:t>博士毕业生兑现副教授（专业技术七级）待遇，博士后兑现教授（专业技术四级）待遇，期限为两年。</w:t>
            </w:r>
          </w:p>
        </w:tc>
        <w:tc>
          <w:tcPr>
            <w:tcW w:w="715" w:type="dxa"/>
            <w:vMerge w:val="restart"/>
            <w:tcBorders>
              <w:top w:val="nil"/>
              <w:left w:val="single" w:sz="4" w:space="0" w:color="auto"/>
              <w:bottom w:val="single" w:sz="4" w:space="0" w:color="auto"/>
              <w:right w:val="single" w:sz="4" w:space="0" w:color="auto"/>
            </w:tcBorders>
            <w:vAlign w:val="center"/>
          </w:tcPr>
          <w:p w:rsidR="000C5242" w:rsidRPr="000A71F0" w:rsidRDefault="000C5242" w:rsidP="00831FC6">
            <w:pPr>
              <w:widowControl/>
              <w:jc w:val="left"/>
              <w:rPr>
                <w:rFonts w:ascii="仿宋_GB2312" w:eastAsia="仿宋_GB2312" w:hAnsi="宋体" w:cs="宋体"/>
                <w:color w:val="000000"/>
                <w:kern w:val="0"/>
                <w:sz w:val="24"/>
              </w:rPr>
            </w:pPr>
            <w:r w:rsidRPr="000A71F0">
              <w:rPr>
                <w:rFonts w:ascii="仿宋_GB2312" w:eastAsia="仿宋_GB2312" w:hAnsi="宋体" w:cs="宋体" w:hint="eastAsia"/>
                <w:color w:val="000000"/>
                <w:kern w:val="0"/>
                <w:sz w:val="24"/>
              </w:rPr>
              <w:t>协助解决</w:t>
            </w:r>
          </w:p>
        </w:tc>
        <w:tc>
          <w:tcPr>
            <w:tcW w:w="1468" w:type="dxa"/>
            <w:vMerge w:val="restart"/>
            <w:tcBorders>
              <w:top w:val="nil"/>
              <w:left w:val="single" w:sz="4" w:space="0" w:color="auto"/>
              <w:bottom w:val="single" w:sz="4" w:space="0" w:color="auto"/>
              <w:right w:val="single" w:sz="4" w:space="0" w:color="auto"/>
            </w:tcBorders>
            <w:vAlign w:val="center"/>
          </w:tcPr>
          <w:p w:rsidR="000C5242" w:rsidRPr="000A71F0" w:rsidRDefault="000C5242" w:rsidP="00831FC6">
            <w:pPr>
              <w:widowControl/>
              <w:jc w:val="left"/>
              <w:rPr>
                <w:rFonts w:ascii="仿宋_GB2312" w:eastAsia="仿宋_GB2312" w:hAnsi="宋体" w:cs="宋体"/>
                <w:color w:val="000000"/>
                <w:kern w:val="0"/>
                <w:sz w:val="24"/>
              </w:rPr>
            </w:pPr>
            <w:r w:rsidRPr="000A71F0">
              <w:rPr>
                <w:rFonts w:ascii="仿宋_GB2312" w:eastAsia="仿宋_GB2312" w:hAnsi="宋体" w:cs="宋体" w:hint="eastAsia"/>
                <w:color w:val="000000"/>
                <w:kern w:val="0"/>
                <w:sz w:val="24"/>
              </w:rPr>
              <w:t>安排师大附小附中就读</w:t>
            </w:r>
          </w:p>
        </w:tc>
        <w:tc>
          <w:tcPr>
            <w:tcW w:w="1188" w:type="dxa"/>
            <w:vMerge w:val="restart"/>
            <w:tcBorders>
              <w:top w:val="nil"/>
              <w:left w:val="single" w:sz="4" w:space="0" w:color="auto"/>
              <w:bottom w:val="single" w:sz="4" w:space="0" w:color="auto"/>
              <w:right w:val="single" w:sz="4" w:space="0" w:color="auto"/>
            </w:tcBorders>
            <w:vAlign w:val="center"/>
          </w:tcPr>
          <w:p w:rsidR="000C5242" w:rsidRPr="000A71F0" w:rsidRDefault="000C5242" w:rsidP="00831FC6">
            <w:pPr>
              <w:widowControl/>
              <w:jc w:val="left"/>
              <w:rPr>
                <w:rFonts w:ascii="仿宋_GB2312" w:eastAsia="仿宋_GB2312" w:hAnsi="宋体" w:cs="宋体"/>
                <w:color w:val="000000"/>
                <w:kern w:val="0"/>
                <w:sz w:val="24"/>
              </w:rPr>
            </w:pPr>
            <w:r w:rsidRPr="000A71F0">
              <w:rPr>
                <w:rFonts w:ascii="仿宋_GB2312" w:eastAsia="仿宋_GB2312" w:hAnsi="宋体" w:cs="宋体" w:hint="eastAsia"/>
                <w:color w:val="000000"/>
                <w:kern w:val="0"/>
                <w:sz w:val="24"/>
              </w:rPr>
              <w:t>帮助解决青年公寓、周转房</w:t>
            </w:r>
          </w:p>
        </w:tc>
      </w:tr>
      <w:tr w:rsidR="000C5242" w:rsidRPr="001451B9" w:rsidTr="00831FC6">
        <w:trPr>
          <w:trHeight w:val="312"/>
          <w:jc w:val="center"/>
        </w:trPr>
        <w:tc>
          <w:tcPr>
            <w:tcW w:w="723" w:type="dxa"/>
            <w:vMerge/>
            <w:tcBorders>
              <w:top w:val="nil"/>
              <w:left w:val="single" w:sz="4" w:space="0" w:color="auto"/>
              <w:bottom w:val="single" w:sz="4" w:space="0" w:color="auto"/>
              <w:right w:val="single" w:sz="4" w:space="0" w:color="auto"/>
            </w:tcBorders>
            <w:vAlign w:val="center"/>
          </w:tcPr>
          <w:p w:rsidR="000C5242" w:rsidRPr="000A71F0" w:rsidRDefault="000C5242" w:rsidP="00831FC6">
            <w:pPr>
              <w:widowControl/>
              <w:jc w:val="left"/>
              <w:rPr>
                <w:rFonts w:ascii="仿宋_GB2312" w:eastAsia="仿宋_GB2312" w:hAnsi="宋体" w:cs="宋体"/>
                <w:b/>
                <w:bCs/>
                <w:color w:val="000000"/>
                <w:kern w:val="0"/>
                <w:sz w:val="24"/>
              </w:rPr>
            </w:pPr>
          </w:p>
        </w:tc>
        <w:tc>
          <w:tcPr>
            <w:tcW w:w="1134" w:type="dxa"/>
            <w:vMerge/>
            <w:tcBorders>
              <w:top w:val="nil"/>
              <w:left w:val="single" w:sz="4" w:space="0" w:color="auto"/>
              <w:bottom w:val="single" w:sz="4" w:space="0" w:color="auto"/>
              <w:right w:val="single" w:sz="4" w:space="0" w:color="auto"/>
            </w:tcBorders>
            <w:vAlign w:val="center"/>
          </w:tcPr>
          <w:p w:rsidR="000C5242" w:rsidRPr="000A71F0" w:rsidRDefault="000C5242" w:rsidP="00831FC6">
            <w:pPr>
              <w:widowControl/>
              <w:jc w:val="left"/>
              <w:rPr>
                <w:rFonts w:ascii="仿宋_GB2312" w:eastAsia="仿宋_GB2312" w:hAnsi="宋体" w:cs="宋体"/>
                <w:color w:val="000000"/>
                <w:kern w:val="0"/>
                <w:sz w:val="22"/>
              </w:rPr>
            </w:pPr>
          </w:p>
        </w:tc>
        <w:tc>
          <w:tcPr>
            <w:tcW w:w="1120" w:type="dxa"/>
            <w:vMerge/>
            <w:tcBorders>
              <w:top w:val="nil"/>
              <w:left w:val="single" w:sz="4" w:space="0" w:color="auto"/>
              <w:bottom w:val="single" w:sz="4" w:space="0" w:color="auto"/>
              <w:right w:val="single" w:sz="4" w:space="0" w:color="auto"/>
            </w:tcBorders>
            <w:vAlign w:val="center"/>
          </w:tcPr>
          <w:p w:rsidR="000C5242" w:rsidRPr="000A71F0" w:rsidRDefault="000C5242" w:rsidP="00831FC6">
            <w:pPr>
              <w:widowControl/>
              <w:jc w:val="left"/>
              <w:rPr>
                <w:rFonts w:ascii="仿宋_GB2312" w:eastAsia="仿宋_GB2312" w:hAnsi="宋体" w:cs="宋体"/>
                <w:color w:val="000000"/>
                <w:kern w:val="0"/>
                <w:sz w:val="24"/>
              </w:rPr>
            </w:pPr>
          </w:p>
        </w:tc>
        <w:tc>
          <w:tcPr>
            <w:tcW w:w="1418" w:type="dxa"/>
            <w:vMerge/>
            <w:tcBorders>
              <w:top w:val="nil"/>
              <w:left w:val="single" w:sz="4" w:space="0" w:color="auto"/>
              <w:bottom w:val="single" w:sz="4" w:space="0" w:color="auto"/>
              <w:right w:val="single" w:sz="4" w:space="0" w:color="auto"/>
            </w:tcBorders>
            <w:vAlign w:val="center"/>
          </w:tcPr>
          <w:p w:rsidR="000C5242" w:rsidRPr="000A71F0" w:rsidRDefault="000C5242" w:rsidP="00831FC6">
            <w:pPr>
              <w:widowControl/>
              <w:jc w:val="left"/>
              <w:rPr>
                <w:rFonts w:ascii="仿宋_GB2312" w:eastAsia="仿宋_GB2312" w:hAnsi="宋体" w:cs="宋体"/>
                <w:color w:val="000000"/>
                <w:kern w:val="0"/>
                <w:sz w:val="24"/>
              </w:rPr>
            </w:pPr>
          </w:p>
        </w:tc>
        <w:tc>
          <w:tcPr>
            <w:tcW w:w="1616" w:type="dxa"/>
            <w:vMerge/>
            <w:tcBorders>
              <w:top w:val="nil"/>
              <w:left w:val="single" w:sz="4" w:space="0" w:color="auto"/>
              <w:bottom w:val="single" w:sz="4" w:space="0" w:color="auto"/>
              <w:right w:val="single" w:sz="4" w:space="0" w:color="auto"/>
            </w:tcBorders>
            <w:vAlign w:val="center"/>
          </w:tcPr>
          <w:p w:rsidR="000C5242" w:rsidRPr="000A71F0" w:rsidRDefault="000C5242" w:rsidP="00831FC6">
            <w:pPr>
              <w:widowControl/>
              <w:jc w:val="left"/>
              <w:rPr>
                <w:rFonts w:ascii="仿宋_GB2312" w:eastAsia="仿宋_GB2312" w:hAnsi="宋体" w:cs="宋体"/>
                <w:color w:val="000000"/>
                <w:kern w:val="0"/>
                <w:sz w:val="24"/>
              </w:rPr>
            </w:pPr>
          </w:p>
        </w:tc>
        <w:tc>
          <w:tcPr>
            <w:tcW w:w="715" w:type="dxa"/>
            <w:vMerge/>
            <w:tcBorders>
              <w:top w:val="nil"/>
              <w:left w:val="single" w:sz="4" w:space="0" w:color="auto"/>
              <w:bottom w:val="single" w:sz="4" w:space="0" w:color="auto"/>
              <w:right w:val="single" w:sz="4" w:space="0" w:color="auto"/>
            </w:tcBorders>
            <w:vAlign w:val="center"/>
          </w:tcPr>
          <w:p w:rsidR="000C5242" w:rsidRPr="000A71F0" w:rsidRDefault="000C5242" w:rsidP="00831FC6">
            <w:pPr>
              <w:widowControl/>
              <w:jc w:val="left"/>
              <w:rPr>
                <w:rFonts w:ascii="仿宋_GB2312" w:eastAsia="仿宋_GB2312" w:hAnsi="宋体" w:cs="宋体"/>
                <w:color w:val="000000"/>
                <w:kern w:val="0"/>
                <w:sz w:val="24"/>
              </w:rPr>
            </w:pPr>
          </w:p>
        </w:tc>
        <w:tc>
          <w:tcPr>
            <w:tcW w:w="1468" w:type="dxa"/>
            <w:vMerge/>
            <w:tcBorders>
              <w:top w:val="nil"/>
              <w:left w:val="single" w:sz="4" w:space="0" w:color="auto"/>
              <w:bottom w:val="single" w:sz="4" w:space="0" w:color="auto"/>
              <w:right w:val="single" w:sz="4" w:space="0" w:color="auto"/>
            </w:tcBorders>
            <w:vAlign w:val="center"/>
          </w:tcPr>
          <w:p w:rsidR="000C5242" w:rsidRPr="000A71F0" w:rsidRDefault="000C5242" w:rsidP="00831FC6">
            <w:pPr>
              <w:widowControl/>
              <w:jc w:val="left"/>
              <w:rPr>
                <w:rFonts w:ascii="仿宋_GB2312" w:eastAsia="仿宋_GB2312" w:hAnsi="宋体" w:cs="宋体"/>
                <w:color w:val="000000"/>
                <w:kern w:val="0"/>
                <w:sz w:val="24"/>
              </w:rPr>
            </w:pPr>
          </w:p>
        </w:tc>
        <w:tc>
          <w:tcPr>
            <w:tcW w:w="1188" w:type="dxa"/>
            <w:vMerge/>
            <w:tcBorders>
              <w:top w:val="nil"/>
              <w:left w:val="single" w:sz="4" w:space="0" w:color="auto"/>
              <w:bottom w:val="single" w:sz="4" w:space="0" w:color="auto"/>
              <w:right w:val="single" w:sz="4" w:space="0" w:color="auto"/>
            </w:tcBorders>
            <w:vAlign w:val="center"/>
          </w:tcPr>
          <w:p w:rsidR="000C5242" w:rsidRPr="000A71F0" w:rsidRDefault="000C5242" w:rsidP="00831FC6">
            <w:pPr>
              <w:widowControl/>
              <w:jc w:val="left"/>
              <w:rPr>
                <w:rFonts w:ascii="仿宋_GB2312" w:eastAsia="仿宋_GB2312" w:hAnsi="宋体" w:cs="宋体"/>
                <w:color w:val="000000"/>
                <w:kern w:val="0"/>
                <w:sz w:val="24"/>
              </w:rPr>
            </w:pPr>
          </w:p>
        </w:tc>
      </w:tr>
      <w:tr w:rsidR="000C5242" w:rsidRPr="001451B9" w:rsidTr="00831FC6">
        <w:trPr>
          <w:trHeight w:val="1704"/>
          <w:jc w:val="center"/>
        </w:trPr>
        <w:tc>
          <w:tcPr>
            <w:tcW w:w="723" w:type="dxa"/>
            <w:tcBorders>
              <w:top w:val="nil"/>
              <w:left w:val="single" w:sz="4" w:space="0" w:color="auto"/>
              <w:bottom w:val="single" w:sz="4" w:space="0" w:color="auto"/>
              <w:right w:val="single" w:sz="4" w:space="0" w:color="auto"/>
            </w:tcBorders>
            <w:vAlign w:val="center"/>
          </w:tcPr>
          <w:p w:rsidR="000C5242" w:rsidRPr="000A71F0" w:rsidRDefault="000C5242" w:rsidP="00831FC6">
            <w:pPr>
              <w:widowControl/>
              <w:jc w:val="center"/>
              <w:rPr>
                <w:rFonts w:ascii="仿宋_GB2312" w:eastAsia="仿宋_GB2312" w:hAnsi="宋体" w:cs="宋体"/>
                <w:b/>
                <w:bCs/>
                <w:color w:val="000000"/>
                <w:kern w:val="0"/>
                <w:sz w:val="24"/>
              </w:rPr>
            </w:pPr>
            <w:r w:rsidRPr="000A71F0">
              <w:rPr>
                <w:rFonts w:ascii="仿宋_GB2312" w:eastAsia="仿宋_GB2312" w:hAnsi="宋体" w:cs="宋体" w:hint="eastAsia"/>
                <w:b/>
                <w:bCs/>
                <w:color w:val="000000"/>
                <w:kern w:val="0"/>
                <w:sz w:val="24"/>
              </w:rPr>
              <w:lastRenderedPageBreak/>
              <w:t>优秀博士（三层次）</w:t>
            </w:r>
          </w:p>
        </w:tc>
        <w:tc>
          <w:tcPr>
            <w:tcW w:w="1134" w:type="dxa"/>
            <w:tcBorders>
              <w:top w:val="nil"/>
              <w:left w:val="nil"/>
              <w:bottom w:val="single" w:sz="4" w:space="0" w:color="auto"/>
              <w:right w:val="single" w:sz="4" w:space="0" w:color="auto"/>
            </w:tcBorders>
            <w:vAlign w:val="center"/>
          </w:tcPr>
          <w:p w:rsidR="000C5242" w:rsidRPr="000A71F0" w:rsidRDefault="000C5242" w:rsidP="00831FC6">
            <w:pPr>
              <w:widowControl/>
              <w:jc w:val="left"/>
              <w:rPr>
                <w:rFonts w:ascii="仿宋_GB2312" w:eastAsia="仿宋_GB2312" w:hAnsi="宋体" w:cs="宋体"/>
                <w:color w:val="000000"/>
                <w:kern w:val="0"/>
                <w:sz w:val="22"/>
              </w:rPr>
            </w:pPr>
            <w:r w:rsidRPr="000A71F0">
              <w:rPr>
                <w:rFonts w:ascii="仿宋_GB2312" w:eastAsia="仿宋_GB2312" w:hAnsi="宋体" w:cs="宋体" w:hint="eastAsia"/>
                <w:color w:val="000000"/>
                <w:kern w:val="0"/>
                <w:sz w:val="22"/>
              </w:rPr>
              <w:t>理工科类科研启动金5万元，社会科学类科研启动金3万元</w:t>
            </w:r>
          </w:p>
        </w:tc>
        <w:tc>
          <w:tcPr>
            <w:tcW w:w="1120" w:type="dxa"/>
            <w:tcBorders>
              <w:top w:val="nil"/>
              <w:left w:val="nil"/>
              <w:bottom w:val="single" w:sz="4" w:space="0" w:color="auto"/>
              <w:right w:val="single" w:sz="4" w:space="0" w:color="auto"/>
            </w:tcBorders>
            <w:vAlign w:val="center"/>
          </w:tcPr>
          <w:p w:rsidR="000C5242" w:rsidRPr="000A71F0" w:rsidRDefault="000C5242" w:rsidP="00831FC6">
            <w:pPr>
              <w:widowControl/>
              <w:jc w:val="center"/>
              <w:rPr>
                <w:rFonts w:ascii="仿宋_GB2312" w:eastAsia="仿宋_GB2312" w:hAnsi="宋体" w:cs="宋体"/>
                <w:color w:val="000000"/>
                <w:kern w:val="0"/>
                <w:sz w:val="24"/>
              </w:rPr>
            </w:pPr>
            <w:r w:rsidRPr="000A71F0">
              <w:rPr>
                <w:rFonts w:ascii="仿宋_GB2312" w:eastAsia="仿宋_GB2312" w:hAnsi="宋体" w:cs="宋体" w:hint="eastAsia"/>
                <w:color w:val="000000"/>
                <w:kern w:val="0"/>
                <w:sz w:val="24"/>
              </w:rPr>
              <w:t>15万元</w:t>
            </w:r>
          </w:p>
        </w:tc>
        <w:tc>
          <w:tcPr>
            <w:tcW w:w="1418" w:type="dxa"/>
            <w:tcBorders>
              <w:top w:val="nil"/>
              <w:left w:val="nil"/>
              <w:bottom w:val="single" w:sz="4" w:space="0" w:color="auto"/>
              <w:right w:val="single" w:sz="4" w:space="0" w:color="auto"/>
            </w:tcBorders>
            <w:vAlign w:val="center"/>
          </w:tcPr>
          <w:p w:rsidR="000C5242" w:rsidRPr="000A71F0" w:rsidRDefault="000C5242" w:rsidP="00831FC6">
            <w:pPr>
              <w:widowControl/>
              <w:jc w:val="center"/>
              <w:rPr>
                <w:rFonts w:ascii="仿宋_GB2312" w:eastAsia="仿宋_GB2312" w:hAnsi="宋体" w:cs="宋体"/>
                <w:color w:val="000000"/>
                <w:kern w:val="0"/>
                <w:sz w:val="24"/>
              </w:rPr>
            </w:pPr>
            <w:r w:rsidRPr="000A71F0">
              <w:rPr>
                <w:rFonts w:ascii="仿宋_GB2312" w:eastAsia="仿宋_GB2312" w:hAnsi="宋体" w:cs="宋体" w:hint="eastAsia"/>
                <w:color w:val="000000"/>
                <w:kern w:val="0"/>
                <w:sz w:val="24"/>
              </w:rPr>
              <w:t>享受学校规定的生活补贴</w:t>
            </w:r>
          </w:p>
        </w:tc>
        <w:tc>
          <w:tcPr>
            <w:tcW w:w="1616" w:type="dxa"/>
            <w:tcBorders>
              <w:top w:val="nil"/>
              <w:left w:val="nil"/>
              <w:bottom w:val="single" w:sz="4" w:space="0" w:color="auto"/>
              <w:right w:val="single" w:sz="4" w:space="0" w:color="auto"/>
            </w:tcBorders>
            <w:vAlign w:val="center"/>
          </w:tcPr>
          <w:p w:rsidR="000C5242" w:rsidRPr="000A71F0" w:rsidRDefault="000C5242" w:rsidP="00831FC6">
            <w:pPr>
              <w:widowControl/>
              <w:jc w:val="left"/>
              <w:rPr>
                <w:rFonts w:ascii="仿宋_GB2312" w:eastAsia="仿宋_GB2312" w:hAnsi="宋体" w:cs="宋体"/>
                <w:color w:val="000000"/>
                <w:kern w:val="0"/>
                <w:sz w:val="24"/>
              </w:rPr>
            </w:pPr>
            <w:r w:rsidRPr="000A71F0">
              <w:rPr>
                <w:rFonts w:ascii="仿宋_GB2312" w:eastAsia="仿宋_GB2312" w:hAnsi="宋体" w:cs="宋体" w:hint="eastAsia"/>
                <w:color w:val="000000"/>
                <w:kern w:val="0"/>
                <w:sz w:val="24"/>
              </w:rPr>
              <w:t>兑现讲师（专业技术八级）待遇</w:t>
            </w:r>
          </w:p>
        </w:tc>
        <w:tc>
          <w:tcPr>
            <w:tcW w:w="715" w:type="dxa"/>
            <w:tcBorders>
              <w:top w:val="nil"/>
              <w:left w:val="nil"/>
              <w:bottom w:val="single" w:sz="4" w:space="0" w:color="auto"/>
              <w:right w:val="single" w:sz="4" w:space="0" w:color="auto"/>
            </w:tcBorders>
            <w:vAlign w:val="center"/>
          </w:tcPr>
          <w:p w:rsidR="000C5242" w:rsidRPr="000A71F0" w:rsidRDefault="000C5242" w:rsidP="00831FC6">
            <w:pPr>
              <w:widowControl/>
              <w:jc w:val="left"/>
              <w:rPr>
                <w:rFonts w:ascii="仿宋_GB2312" w:eastAsia="仿宋_GB2312" w:hAnsi="宋体" w:cs="宋体"/>
                <w:color w:val="000000"/>
                <w:kern w:val="0"/>
                <w:sz w:val="24"/>
              </w:rPr>
            </w:pPr>
            <w:r w:rsidRPr="000A71F0">
              <w:rPr>
                <w:rFonts w:ascii="仿宋_GB2312" w:eastAsia="仿宋_GB2312" w:hAnsi="宋体" w:cs="宋体" w:hint="eastAsia"/>
                <w:color w:val="000000"/>
                <w:kern w:val="0"/>
                <w:sz w:val="24"/>
              </w:rPr>
              <w:t>协助解决</w:t>
            </w:r>
          </w:p>
        </w:tc>
        <w:tc>
          <w:tcPr>
            <w:tcW w:w="1468" w:type="dxa"/>
            <w:tcBorders>
              <w:top w:val="nil"/>
              <w:left w:val="nil"/>
              <w:bottom w:val="single" w:sz="4" w:space="0" w:color="auto"/>
              <w:right w:val="single" w:sz="4" w:space="0" w:color="auto"/>
            </w:tcBorders>
            <w:vAlign w:val="center"/>
          </w:tcPr>
          <w:p w:rsidR="000C5242" w:rsidRPr="000A71F0" w:rsidRDefault="000C5242" w:rsidP="00831FC6">
            <w:pPr>
              <w:widowControl/>
              <w:jc w:val="left"/>
              <w:rPr>
                <w:rFonts w:ascii="仿宋_GB2312" w:eastAsia="仿宋_GB2312" w:hAnsi="宋体" w:cs="宋体"/>
                <w:color w:val="000000"/>
                <w:kern w:val="0"/>
                <w:sz w:val="24"/>
              </w:rPr>
            </w:pPr>
            <w:r w:rsidRPr="000A71F0">
              <w:rPr>
                <w:rFonts w:ascii="仿宋_GB2312" w:eastAsia="仿宋_GB2312" w:hAnsi="宋体" w:cs="宋体" w:hint="eastAsia"/>
                <w:color w:val="000000"/>
                <w:kern w:val="0"/>
                <w:sz w:val="24"/>
              </w:rPr>
              <w:t>安排师大附小附中就读</w:t>
            </w:r>
          </w:p>
        </w:tc>
        <w:tc>
          <w:tcPr>
            <w:tcW w:w="1188" w:type="dxa"/>
            <w:tcBorders>
              <w:top w:val="nil"/>
              <w:left w:val="nil"/>
              <w:bottom w:val="single" w:sz="4" w:space="0" w:color="auto"/>
              <w:right w:val="single" w:sz="4" w:space="0" w:color="auto"/>
            </w:tcBorders>
            <w:vAlign w:val="center"/>
          </w:tcPr>
          <w:p w:rsidR="000C5242" w:rsidRPr="000A71F0" w:rsidRDefault="000C5242" w:rsidP="00831FC6">
            <w:pPr>
              <w:widowControl/>
              <w:jc w:val="center"/>
              <w:rPr>
                <w:rFonts w:ascii="仿宋_GB2312" w:eastAsia="仿宋_GB2312" w:hAnsi="宋体" w:cs="宋体"/>
                <w:color w:val="000000"/>
                <w:kern w:val="0"/>
                <w:sz w:val="24"/>
              </w:rPr>
            </w:pPr>
            <w:r w:rsidRPr="000A71F0">
              <w:rPr>
                <w:rFonts w:ascii="仿宋_GB2312" w:eastAsia="仿宋_GB2312" w:hAnsi="宋体" w:cs="宋体" w:hint="eastAsia"/>
                <w:color w:val="000000"/>
                <w:kern w:val="0"/>
                <w:sz w:val="24"/>
              </w:rPr>
              <w:t>帮助解决青年公寓、周转房</w:t>
            </w:r>
            <w:r w:rsidRPr="000A71F0">
              <w:rPr>
                <w:rFonts w:ascii="宋体" w:eastAsia="等线" w:hAnsi="宋体" w:cs="宋体" w:hint="eastAsia"/>
                <w:color w:val="000000"/>
                <w:kern w:val="0"/>
                <w:sz w:val="24"/>
              </w:rPr>
              <w:t xml:space="preserve">　</w:t>
            </w:r>
          </w:p>
        </w:tc>
      </w:tr>
    </w:tbl>
    <w:p w:rsidR="000C5242" w:rsidRPr="007F63BD" w:rsidRDefault="000C5242" w:rsidP="000C5242">
      <w:pPr>
        <w:spacing w:line="500" w:lineRule="exact"/>
        <w:jc w:val="left"/>
        <w:rPr>
          <w:rFonts w:ascii="仿宋" w:eastAsia="仿宋" w:hAnsi="仿宋"/>
          <w:color w:val="000000"/>
          <w:sz w:val="28"/>
          <w:szCs w:val="28"/>
        </w:rPr>
      </w:pPr>
      <w:r w:rsidRPr="000A71F0">
        <w:rPr>
          <w:rFonts w:ascii="仿宋" w:eastAsia="仿宋" w:hAnsi="仿宋" w:hint="eastAsia"/>
          <w:b/>
          <w:color w:val="000000"/>
          <w:sz w:val="28"/>
          <w:szCs w:val="28"/>
        </w:rPr>
        <w:t>备注：</w:t>
      </w:r>
      <w:r w:rsidRPr="000A71F0">
        <w:rPr>
          <w:rFonts w:ascii="仿宋" w:eastAsia="仿宋" w:hAnsi="仿宋" w:hint="eastAsia"/>
          <w:color w:val="000000"/>
          <w:sz w:val="28"/>
          <w:szCs w:val="28"/>
        </w:rPr>
        <w:t>事业编制引进的团队成员按照相应层次兑现薪酬待遇，科研启动经费按照“一事一议”原则确定；子女就读师大附中高中部，视情况解决。</w:t>
      </w:r>
    </w:p>
    <w:p w:rsidR="000C5242" w:rsidRPr="008F6586" w:rsidRDefault="000C5242" w:rsidP="000C5242">
      <w:pPr>
        <w:widowControl/>
        <w:tabs>
          <w:tab w:val="right" w:pos="8878"/>
        </w:tabs>
        <w:spacing w:line="520" w:lineRule="exact"/>
        <w:ind w:leftChars="200" w:left="1600" w:hangingChars="300" w:hanging="960"/>
        <w:jc w:val="left"/>
        <w:rPr>
          <w:rFonts w:ascii="仿宋_GB2312" w:eastAsia="仿宋_GB2312" w:hAnsi="宋体" w:cs="宋体"/>
          <w:color w:val="000000"/>
          <w:kern w:val="0"/>
          <w:szCs w:val="32"/>
        </w:rPr>
      </w:pPr>
    </w:p>
    <w:p w:rsidR="008410E8" w:rsidRPr="000C5242" w:rsidRDefault="008410E8"/>
    <w:sectPr w:rsidR="008410E8" w:rsidRPr="000C524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0D0C" w:rsidRDefault="00240D0C" w:rsidP="000C5242">
      <w:r>
        <w:separator/>
      </w:r>
    </w:p>
  </w:endnote>
  <w:endnote w:type="continuationSeparator" w:id="0">
    <w:p w:rsidR="00240D0C" w:rsidRDefault="00240D0C" w:rsidP="000C52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notTrueType/>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等线">
    <w:panose1 w:val="02010600030101010101"/>
    <w:charset w:val="86"/>
    <w:family w:val="auto"/>
    <w:pitch w:val="variable"/>
    <w:sig w:usb0="A00002BF" w:usb1="38CF7CFA" w:usb2="00000016" w:usb3="00000000" w:csb0="0004000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0D0C" w:rsidRDefault="00240D0C" w:rsidP="000C5242">
      <w:r>
        <w:separator/>
      </w:r>
    </w:p>
  </w:footnote>
  <w:footnote w:type="continuationSeparator" w:id="0">
    <w:p w:rsidR="00240D0C" w:rsidRDefault="00240D0C" w:rsidP="000C524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A52B38F"/>
    <w:multiLevelType w:val="singleLevel"/>
    <w:tmpl w:val="4A52B38F"/>
    <w:lvl w:ilvl="0">
      <w:start w:val="4"/>
      <w:numFmt w:val="decimal"/>
      <w:suff w:val="nothing"/>
      <w:lvlText w:val="（%1）"/>
      <w:lvlJc w:val="left"/>
    </w:lvl>
  </w:abstractNum>
  <w:abstractNum w:abstractNumId="1">
    <w:nsid w:val="6DF877C9"/>
    <w:multiLevelType w:val="singleLevel"/>
    <w:tmpl w:val="6DF877C9"/>
    <w:lvl w:ilvl="0">
      <w:start w:val="3"/>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7015"/>
    <w:rsid w:val="000C5242"/>
    <w:rsid w:val="001E5C17"/>
    <w:rsid w:val="00240D0C"/>
    <w:rsid w:val="00245A7E"/>
    <w:rsid w:val="00351D86"/>
    <w:rsid w:val="00427015"/>
    <w:rsid w:val="00544D28"/>
    <w:rsid w:val="008410E8"/>
    <w:rsid w:val="00B94F16"/>
    <w:rsid w:val="00E35E47"/>
    <w:rsid w:val="00E673FC"/>
    <w:rsid w:val="00F27F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90C79C5-EBB7-4DD5-A31C-07F9DAB58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C5242"/>
    <w:pPr>
      <w:widowControl w:val="0"/>
      <w:jc w:val="both"/>
    </w:pPr>
    <w:rPr>
      <w:rFonts w:ascii="Times New Roman" w:eastAsia="宋体" w:hAnsi="Times New Roman" w:cs="Times New Roman"/>
      <w:sz w:val="32"/>
      <w:szCs w:val="24"/>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C524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C5242"/>
    <w:rPr>
      <w:sz w:val="18"/>
      <w:szCs w:val="18"/>
    </w:rPr>
  </w:style>
  <w:style w:type="paragraph" w:styleId="a4">
    <w:name w:val="footer"/>
    <w:basedOn w:val="a"/>
    <w:link w:val="Char0"/>
    <w:uiPriority w:val="99"/>
    <w:unhideWhenUsed/>
    <w:rsid w:val="000C5242"/>
    <w:pPr>
      <w:tabs>
        <w:tab w:val="center" w:pos="4153"/>
        <w:tab w:val="right" w:pos="8306"/>
      </w:tabs>
      <w:snapToGrid w:val="0"/>
      <w:jc w:val="left"/>
    </w:pPr>
    <w:rPr>
      <w:sz w:val="18"/>
      <w:szCs w:val="18"/>
    </w:rPr>
  </w:style>
  <w:style w:type="character" w:customStyle="1" w:styleId="Char0">
    <w:name w:val="页脚 Char"/>
    <w:basedOn w:val="a0"/>
    <w:link w:val="a4"/>
    <w:uiPriority w:val="99"/>
    <w:rsid w:val="000C524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11</Pages>
  <Words>794</Words>
  <Characters>4532</Characters>
  <Application>Microsoft Office Word</Application>
  <DocSecurity>0</DocSecurity>
  <Lines>37</Lines>
  <Paragraphs>10</Paragraphs>
  <ScaleCrop>false</ScaleCrop>
  <Company/>
  <LinksUpToDate>false</LinksUpToDate>
  <CharactersWithSpaces>5316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rsc</dc:creator>
  <cp:keywords/>
  <dc:description/>
  <cp:lastModifiedBy>rsc</cp:lastModifiedBy>
  <cp:revision>11</cp:revision>
  <dcterms:created xsi:type="dcterms:W3CDTF">2020-03-11T15:44:00Z</dcterms:created>
  <dcterms:modified xsi:type="dcterms:W3CDTF">2020-03-11T15:53:00Z</dcterms:modified>
</cp:coreProperties>
</file>